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61" w:rsidRDefault="00875961" w:rsidP="00875961">
      <w:pPr>
        <w:jc w:val="center"/>
        <w:rPr>
          <w:sz w:val="32"/>
          <w:szCs w:val="32"/>
        </w:rPr>
      </w:pPr>
      <w:r>
        <w:rPr>
          <w:sz w:val="32"/>
          <w:szCs w:val="32"/>
        </w:rPr>
        <w:t>SBMHA BOARD MEETING</w:t>
      </w:r>
    </w:p>
    <w:p w:rsidR="00234882" w:rsidRDefault="00875961" w:rsidP="00875961">
      <w:pPr>
        <w:jc w:val="center"/>
        <w:rPr>
          <w:i/>
          <w:sz w:val="32"/>
          <w:szCs w:val="32"/>
        </w:rPr>
      </w:pPr>
      <w:r w:rsidRPr="00875961">
        <w:rPr>
          <w:i/>
          <w:sz w:val="32"/>
          <w:szCs w:val="32"/>
        </w:rPr>
        <w:t>DATE</w:t>
      </w:r>
      <w:r w:rsidR="00DC6D6C">
        <w:rPr>
          <w:i/>
          <w:sz w:val="32"/>
          <w:szCs w:val="32"/>
        </w:rPr>
        <w:t xml:space="preserve">: </w:t>
      </w:r>
      <w:r w:rsidR="001152AB">
        <w:rPr>
          <w:i/>
          <w:sz w:val="32"/>
          <w:szCs w:val="32"/>
        </w:rPr>
        <w:t>Tuesday, December 10, 2013</w:t>
      </w:r>
      <w:r w:rsidR="002445C9">
        <w:rPr>
          <w:i/>
          <w:sz w:val="32"/>
          <w:szCs w:val="32"/>
        </w:rPr>
        <w:t xml:space="preserve"> 7:30pm</w:t>
      </w:r>
    </w:p>
    <w:p w:rsidR="00875961" w:rsidRDefault="00875961" w:rsidP="00875961">
      <w:pPr>
        <w:jc w:val="center"/>
        <w:rPr>
          <w:i/>
          <w:sz w:val="32"/>
          <w:szCs w:val="32"/>
        </w:rPr>
      </w:pPr>
      <w:r w:rsidRPr="00875961">
        <w:rPr>
          <w:i/>
          <w:sz w:val="32"/>
          <w:szCs w:val="32"/>
        </w:rPr>
        <w:t>LOCATION</w:t>
      </w:r>
      <w:r w:rsidR="00DC6D6C">
        <w:rPr>
          <w:i/>
          <w:sz w:val="32"/>
          <w:szCs w:val="32"/>
        </w:rPr>
        <w:t xml:space="preserve">: </w:t>
      </w:r>
      <w:proofErr w:type="spellStart"/>
      <w:r w:rsidR="001152AB">
        <w:rPr>
          <w:i/>
          <w:sz w:val="32"/>
          <w:szCs w:val="32"/>
        </w:rPr>
        <w:t>Mildmay</w:t>
      </w:r>
      <w:proofErr w:type="spellEnd"/>
      <w:r w:rsidR="001152AB">
        <w:rPr>
          <w:i/>
          <w:sz w:val="32"/>
          <w:szCs w:val="32"/>
        </w:rPr>
        <w:t xml:space="preserve"> Medical Clinic Meeting Room</w:t>
      </w:r>
    </w:p>
    <w:p w:rsidR="00875961" w:rsidRPr="00875961" w:rsidRDefault="00875961" w:rsidP="00875961">
      <w:pPr>
        <w:shd w:val="clear" w:color="auto" w:fill="00B0F0"/>
        <w:jc w:val="center"/>
        <w:rPr>
          <w:i/>
          <w:color w:val="FFFFFF" w:themeColor="background1"/>
          <w:sz w:val="32"/>
          <w:szCs w:val="32"/>
        </w:rPr>
      </w:pPr>
    </w:p>
    <w:tbl>
      <w:tblPr>
        <w:tblW w:w="0" w:type="auto"/>
        <w:tblLayout w:type="fixed"/>
        <w:tblLook w:val="04A0"/>
      </w:tblPr>
      <w:tblGrid>
        <w:gridCol w:w="534"/>
        <w:gridCol w:w="3969"/>
        <w:gridCol w:w="283"/>
        <w:gridCol w:w="567"/>
        <w:gridCol w:w="4253"/>
        <w:gridCol w:w="283"/>
        <w:gridCol w:w="567"/>
        <w:gridCol w:w="4160"/>
      </w:tblGrid>
      <w:tr w:rsidR="00875961" w:rsidRPr="00875961" w:rsidTr="00B936F8">
        <w:trPr>
          <w:trHeight w:val="283"/>
        </w:trPr>
        <w:tc>
          <w:tcPr>
            <w:tcW w:w="534"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center"/>
              <w:rPr>
                <w:rFonts w:ascii="Arial" w:hAnsi="Arial"/>
                <w:b/>
                <w:color w:val="FFFFFF" w:themeColor="background1"/>
              </w:rPr>
            </w:pPr>
            <w:r w:rsidRPr="00875961">
              <w:rPr>
                <w:rFonts w:ascii="Arial" w:hAnsi="Arial"/>
                <w:b/>
                <w:color w:val="FFFFFF" w:themeColor="background1"/>
              </w:rPr>
              <w:sym w:font="Wingdings 2" w:char="0050"/>
            </w:r>
          </w:p>
        </w:tc>
        <w:tc>
          <w:tcPr>
            <w:tcW w:w="3969"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both"/>
              <w:rPr>
                <w:rFonts w:ascii="Arial" w:hAnsi="Arial" w:cs="Arial"/>
                <w:b/>
                <w:color w:val="FFFFFF" w:themeColor="background1"/>
              </w:rPr>
            </w:pPr>
            <w:r w:rsidRPr="00875961">
              <w:rPr>
                <w:rFonts w:ascii="Arial" w:hAnsi="Arial" w:cs="Arial"/>
                <w:b/>
                <w:color w:val="FFFFFF" w:themeColor="background1"/>
              </w:rPr>
              <w:t>Members</w:t>
            </w:r>
          </w:p>
        </w:tc>
        <w:tc>
          <w:tcPr>
            <w:tcW w:w="283" w:type="dxa"/>
            <w:tcBorders>
              <w:top w:val="nil"/>
              <w:left w:val="single" w:sz="4" w:space="0" w:color="auto"/>
              <w:bottom w:val="nil"/>
              <w:right w:val="single" w:sz="4" w:space="0" w:color="auto"/>
            </w:tcBorders>
          </w:tcPr>
          <w:p w:rsidR="00875961" w:rsidRPr="00875961" w:rsidRDefault="00875961" w:rsidP="00875961">
            <w:pPr>
              <w:shd w:val="clear" w:color="auto" w:fill="00B0F0"/>
              <w:jc w:val="both"/>
              <w:rPr>
                <w:rFonts w:ascii="Arial" w:hAnsi="Arial" w:cs="Arial"/>
                <w:color w:val="FFFFFF" w:themeColor="background1"/>
              </w:rPr>
            </w:pPr>
          </w:p>
        </w:tc>
        <w:tc>
          <w:tcPr>
            <w:tcW w:w="567"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center"/>
              <w:rPr>
                <w:rFonts w:ascii="Arial" w:hAnsi="Arial" w:cs="Arial"/>
                <w:b/>
                <w:color w:val="FFFFFF" w:themeColor="background1"/>
              </w:rPr>
            </w:pPr>
            <w:r w:rsidRPr="00875961">
              <w:rPr>
                <w:rFonts w:ascii="Arial" w:hAnsi="Arial"/>
                <w:b/>
                <w:color w:val="FFFFFF" w:themeColor="background1"/>
              </w:rPr>
              <w:sym w:font="Wingdings 2" w:char="0050"/>
            </w:r>
          </w:p>
        </w:tc>
        <w:tc>
          <w:tcPr>
            <w:tcW w:w="4253"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both"/>
              <w:rPr>
                <w:rFonts w:ascii="Arial" w:hAnsi="Arial" w:cs="Arial"/>
                <w:b/>
                <w:color w:val="FFFFFF" w:themeColor="background1"/>
              </w:rPr>
            </w:pPr>
            <w:r w:rsidRPr="00875961">
              <w:rPr>
                <w:rFonts w:ascii="Arial" w:hAnsi="Arial" w:cs="Arial"/>
                <w:b/>
                <w:color w:val="FFFFFF" w:themeColor="background1"/>
              </w:rPr>
              <w:t>Members</w:t>
            </w:r>
          </w:p>
        </w:tc>
        <w:tc>
          <w:tcPr>
            <w:tcW w:w="283" w:type="dxa"/>
            <w:tcBorders>
              <w:top w:val="nil"/>
              <w:left w:val="single" w:sz="4" w:space="0" w:color="auto"/>
              <w:bottom w:val="nil"/>
              <w:right w:val="single" w:sz="4" w:space="0" w:color="auto"/>
            </w:tcBorders>
          </w:tcPr>
          <w:p w:rsidR="00875961" w:rsidRPr="00875961" w:rsidRDefault="00875961" w:rsidP="00875961">
            <w:pPr>
              <w:shd w:val="clear" w:color="auto" w:fill="00B0F0"/>
              <w:jc w:val="both"/>
              <w:rPr>
                <w:rFonts w:ascii="Arial" w:hAnsi="Arial" w:cs="Arial"/>
                <w:color w:val="FFFFFF" w:themeColor="background1"/>
              </w:rPr>
            </w:pPr>
          </w:p>
        </w:tc>
        <w:tc>
          <w:tcPr>
            <w:tcW w:w="567"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center"/>
              <w:rPr>
                <w:rFonts w:ascii="Arial" w:hAnsi="Arial"/>
                <w:b/>
                <w:color w:val="FFFFFF" w:themeColor="background1"/>
              </w:rPr>
            </w:pPr>
            <w:r w:rsidRPr="00875961">
              <w:rPr>
                <w:rFonts w:ascii="Arial" w:hAnsi="Arial"/>
                <w:b/>
                <w:color w:val="FFFFFF" w:themeColor="background1"/>
              </w:rPr>
              <w:sym w:font="Wingdings 2" w:char="0050"/>
            </w:r>
          </w:p>
        </w:tc>
        <w:tc>
          <w:tcPr>
            <w:tcW w:w="4160"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both"/>
              <w:rPr>
                <w:rFonts w:ascii="Arial" w:hAnsi="Arial" w:cs="Arial"/>
                <w:b/>
                <w:color w:val="FFFFFF" w:themeColor="background1"/>
              </w:rPr>
            </w:pPr>
            <w:r w:rsidRPr="00875961">
              <w:rPr>
                <w:rFonts w:ascii="Arial" w:hAnsi="Arial" w:cs="Arial"/>
                <w:b/>
                <w:color w:val="FFFFFF" w:themeColor="background1"/>
              </w:rPr>
              <w:t>Guests</w:t>
            </w: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2A19BA"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sz w:val="20"/>
                <w:szCs w:val="20"/>
              </w:rPr>
            </w:pPr>
            <w:r>
              <w:rPr>
                <w:rFonts w:ascii="Arial" w:hAnsi="Arial" w:cs="Arial"/>
                <w:sz w:val="20"/>
                <w:szCs w:val="20"/>
              </w:rPr>
              <w:t>Troy Fischer</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B0161B" w:rsidP="00B936F8">
            <w:pPr>
              <w:jc w:val="center"/>
              <w:rPr>
                <w:rFonts w:ascii="Arial" w:hAnsi="Arial" w:cs="Arial"/>
                <w:sz w:val="20"/>
                <w:szCs w:val="20"/>
              </w:rPr>
            </w:pPr>
            <w:r>
              <w:rPr>
                <w:rFonts w:ascii="Arial" w:hAnsi="Arial" w:cs="Arial"/>
                <w:sz w:val="20"/>
                <w:szCs w:val="20"/>
              </w:rPr>
              <w:t>A</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sz w:val="20"/>
                <w:szCs w:val="20"/>
              </w:rPr>
            </w:pPr>
            <w:r>
              <w:rPr>
                <w:rFonts w:ascii="Arial" w:hAnsi="Arial" w:cs="Arial"/>
                <w:sz w:val="20"/>
                <w:szCs w:val="20"/>
              </w:rPr>
              <w:t>Ryan Kreager</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2A19BA"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Ryan Martin</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2A19BA"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Debbie Jefferson</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2A19BA" w:rsidP="00B936F8">
            <w:pPr>
              <w:jc w:val="center"/>
              <w:rPr>
                <w:rFonts w:ascii="Arial" w:hAnsi="Arial" w:cs="Arial"/>
                <w:sz w:val="20"/>
                <w:szCs w:val="20"/>
              </w:rPr>
            </w:pPr>
            <w:r>
              <w:rPr>
                <w:rFonts w:ascii="Arial" w:hAnsi="Arial" w:cs="Arial"/>
                <w:sz w:val="20"/>
                <w:szCs w:val="20"/>
              </w:rPr>
              <w:t>A</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Doug Ireland</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B0161B"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 xml:space="preserve">Phil </w:t>
            </w:r>
            <w:proofErr w:type="spellStart"/>
            <w:r>
              <w:rPr>
                <w:rFonts w:ascii="Arial" w:hAnsi="Arial" w:cs="Arial"/>
                <w:sz w:val="20"/>
                <w:szCs w:val="20"/>
              </w:rPr>
              <w:t>Stroeder</w:t>
            </w:r>
            <w:proofErr w:type="spellEnd"/>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2A19BA"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Nancy Berwick</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2A19BA" w:rsidP="00B936F8">
            <w:pPr>
              <w:jc w:val="center"/>
              <w:rPr>
                <w:rFonts w:ascii="Arial" w:hAnsi="Arial" w:cs="Arial"/>
                <w:sz w:val="20"/>
                <w:szCs w:val="20"/>
              </w:rPr>
            </w:pPr>
            <w:r>
              <w:rPr>
                <w:rFonts w:ascii="Arial" w:hAnsi="Arial" w:cs="Arial"/>
                <w:sz w:val="20"/>
                <w:szCs w:val="20"/>
              </w:rPr>
              <w:t>A</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Shawn Jones</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2A19BA"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Donna Ruetz</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2A19BA"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Heather Collins</w:t>
            </w:r>
          </w:p>
        </w:tc>
        <w:tc>
          <w:tcPr>
            <w:tcW w:w="283" w:type="dxa"/>
            <w:tcBorders>
              <w:top w:val="nil"/>
              <w:left w:val="single" w:sz="4" w:space="0" w:color="auto"/>
              <w:bottom w:val="nil"/>
              <w:right w:val="nil"/>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nil"/>
              <w:bottom w:val="single" w:sz="4" w:space="0" w:color="auto"/>
              <w:right w:val="nil"/>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nil"/>
              <w:bottom w:val="single" w:sz="4" w:space="0" w:color="auto"/>
              <w:right w:val="nil"/>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2A19BA"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Carrie Girdler</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2A19BA"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Carl Kennedy</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4727" w:type="dxa"/>
            <w:gridSpan w:val="2"/>
            <w:tcBorders>
              <w:top w:val="single" w:sz="4" w:space="0" w:color="auto"/>
              <w:left w:val="single" w:sz="4" w:space="0" w:color="auto"/>
              <w:bottom w:val="single" w:sz="4" w:space="0" w:color="auto"/>
              <w:right w:val="single" w:sz="4" w:space="0" w:color="auto"/>
            </w:tcBorders>
            <w:shd w:val="clear" w:color="auto" w:fill="0070C0"/>
          </w:tcPr>
          <w:p w:rsidR="00875961" w:rsidRPr="0034449D" w:rsidRDefault="00875961" w:rsidP="00B936F8">
            <w:pPr>
              <w:jc w:val="both"/>
              <w:rPr>
                <w:rFonts w:ascii="Arial" w:hAnsi="Arial" w:cs="Arial"/>
                <w:b/>
                <w:color w:val="FFFFFF"/>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2A19BA"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Jane Tolton</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2A19BA"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Sandy Montgomery</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4727" w:type="dxa"/>
            <w:gridSpan w:val="2"/>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sz w:val="20"/>
                <w:szCs w:val="20"/>
              </w:rPr>
            </w:pPr>
          </w:p>
        </w:tc>
      </w:tr>
    </w:tbl>
    <w:tbl>
      <w:tblPr>
        <w:tblStyle w:val="TableGrid"/>
        <w:tblW w:w="0" w:type="auto"/>
        <w:tblLook w:val="04A0"/>
      </w:tblPr>
      <w:tblGrid>
        <w:gridCol w:w="918"/>
        <w:gridCol w:w="8688"/>
        <w:gridCol w:w="2268"/>
        <w:gridCol w:w="1346"/>
        <w:gridCol w:w="1347"/>
      </w:tblGrid>
      <w:tr w:rsidR="00F15CCD" w:rsidRPr="009B7078" w:rsidTr="004117F5">
        <w:tc>
          <w:tcPr>
            <w:tcW w:w="918" w:type="dxa"/>
            <w:shd w:val="clear" w:color="auto" w:fill="00B0F0"/>
          </w:tcPr>
          <w:p w:rsidR="00F15CCD" w:rsidRPr="00BE2E48" w:rsidRDefault="00F15CCD" w:rsidP="00B936F8">
            <w:pPr>
              <w:jc w:val="center"/>
            </w:pPr>
            <w:r w:rsidRPr="00BE2E48">
              <w:t>#</w:t>
            </w:r>
          </w:p>
        </w:tc>
        <w:tc>
          <w:tcPr>
            <w:tcW w:w="8688" w:type="dxa"/>
            <w:shd w:val="clear" w:color="auto" w:fill="00B0F0"/>
          </w:tcPr>
          <w:p w:rsidR="00F15CCD" w:rsidRPr="00BE2E48" w:rsidRDefault="00F15CCD" w:rsidP="00B936F8">
            <w:r w:rsidRPr="00BE2E48">
              <w:t xml:space="preserve">AGENDA TOPIC </w:t>
            </w:r>
          </w:p>
        </w:tc>
        <w:tc>
          <w:tcPr>
            <w:tcW w:w="2268" w:type="dxa"/>
            <w:shd w:val="clear" w:color="auto" w:fill="00B0F0"/>
          </w:tcPr>
          <w:p w:rsidR="00F15CCD" w:rsidRPr="00BE2E48" w:rsidRDefault="00F15CCD" w:rsidP="00B936F8">
            <w:r w:rsidRPr="00BE2E48">
              <w:t>RESPONSIBLE PERSON</w:t>
            </w:r>
          </w:p>
        </w:tc>
        <w:tc>
          <w:tcPr>
            <w:tcW w:w="1346" w:type="dxa"/>
            <w:shd w:val="clear" w:color="auto" w:fill="00B0F0"/>
          </w:tcPr>
          <w:p w:rsidR="00F15CCD" w:rsidRPr="00BE2E48" w:rsidRDefault="00F15CCD" w:rsidP="00B936F8">
            <w:r>
              <w:t>FOLLOW UP DATE</w:t>
            </w:r>
          </w:p>
        </w:tc>
        <w:tc>
          <w:tcPr>
            <w:tcW w:w="1347" w:type="dxa"/>
            <w:shd w:val="clear" w:color="auto" w:fill="00B0F0"/>
          </w:tcPr>
          <w:p w:rsidR="00F15CCD" w:rsidRPr="00BE2E48" w:rsidRDefault="00F15CCD" w:rsidP="00F15CCD">
            <w:r>
              <w:t>COMPLETED</w:t>
            </w:r>
          </w:p>
        </w:tc>
      </w:tr>
      <w:tr w:rsidR="00F15CCD" w:rsidRPr="009B7078" w:rsidTr="000B6017">
        <w:tc>
          <w:tcPr>
            <w:tcW w:w="918" w:type="dxa"/>
            <w:shd w:val="clear" w:color="auto" w:fill="FFFFFF" w:themeFill="background1"/>
          </w:tcPr>
          <w:p w:rsidR="00F15CCD" w:rsidRPr="00BE2E48" w:rsidRDefault="00F15CCD" w:rsidP="00B936F8">
            <w:pPr>
              <w:jc w:val="center"/>
            </w:pPr>
          </w:p>
        </w:tc>
        <w:tc>
          <w:tcPr>
            <w:tcW w:w="8688" w:type="dxa"/>
            <w:shd w:val="clear" w:color="auto" w:fill="FFFFFF" w:themeFill="background1"/>
          </w:tcPr>
          <w:p w:rsidR="00F15CCD" w:rsidRPr="00BE2E48" w:rsidRDefault="00F15CCD" w:rsidP="00B936F8"/>
        </w:tc>
        <w:tc>
          <w:tcPr>
            <w:tcW w:w="2268" w:type="dxa"/>
            <w:shd w:val="clear" w:color="auto" w:fill="FFFFFF" w:themeFill="background1"/>
          </w:tcPr>
          <w:p w:rsidR="00F15CCD" w:rsidRPr="00BE2E48" w:rsidRDefault="00F15CCD" w:rsidP="00B936F8"/>
        </w:tc>
        <w:tc>
          <w:tcPr>
            <w:tcW w:w="1346" w:type="dxa"/>
            <w:shd w:val="clear" w:color="auto" w:fill="FFFFFF" w:themeFill="background1"/>
          </w:tcPr>
          <w:p w:rsidR="00F15CCD" w:rsidRPr="00BE2E48" w:rsidRDefault="00F15CCD" w:rsidP="00B936F8"/>
        </w:tc>
        <w:tc>
          <w:tcPr>
            <w:tcW w:w="1347" w:type="dxa"/>
            <w:shd w:val="clear" w:color="auto" w:fill="FFFFFF" w:themeFill="background1"/>
          </w:tcPr>
          <w:p w:rsidR="00F15CCD" w:rsidRPr="00BE2E48" w:rsidRDefault="00F15CCD" w:rsidP="00B936F8"/>
        </w:tc>
      </w:tr>
      <w:tr w:rsidR="00F15CCD" w:rsidRPr="009B7078" w:rsidTr="009216E4">
        <w:tc>
          <w:tcPr>
            <w:tcW w:w="918" w:type="dxa"/>
            <w:shd w:val="clear" w:color="auto" w:fill="00B0F0"/>
          </w:tcPr>
          <w:p w:rsidR="00F15CCD" w:rsidRPr="00BE2E48" w:rsidRDefault="00F15CCD" w:rsidP="00B936F8">
            <w:pPr>
              <w:jc w:val="center"/>
            </w:pPr>
            <w:r w:rsidRPr="00BE2E48">
              <w:t>1.0</w:t>
            </w:r>
          </w:p>
        </w:tc>
        <w:tc>
          <w:tcPr>
            <w:tcW w:w="8688" w:type="dxa"/>
            <w:shd w:val="clear" w:color="auto" w:fill="00B0F0"/>
          </w:tcPr>
          <w:p w:rsidR="00F15CCD" w:rsidRPr="00BE2E48" w:rsidRDefault="00F15CCD" w:rsidP="00B936F8">
            <w:r w:rsidRPr="00BE2E48">
              <w:t>CALL TO ORDER</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2172AF">
        <w:tc>
          <w:tcPr>
            <w:tcW w:w="918" w:type="dxa"/>
          </w:tcPr>
          <w:p w:rsidR="00F15CCD" w:rsidRPr="00BE2E48" w:rsidRDefault="00F15CCD" w:rsidP="00B936F8">
            <w:pPr>
              <w:jc w:val="center"/>
            </w:pPr>
          </w:p>
        </w:tc>
        <w:tc>
          <w:tcPr>
            <w:tcW w:w="8688" w:type="dxa"/>
          </w:tcPr>
          <w:p w:rsidR="00F15CCD" w:rsidRPr="00BE2E48" w:rsidRDefault="001152AB" w:rsidP="00B936F8">
            <w:r>
              <w:t>M</w:t>
            </w:r>
            <w:r w:rsidR="002A19BA">
              <w:t>eeting was called to order at 7:37</w:t>
            </w:r>
            <w:r>
              <w:t>pm</w:t>
            </w:r>
          </w:p>
        </w:tc>
        <w:tc>
          <w:tcPr>
            <w:tcW w:w="2268" w:type="dxa"/>
          </w:tcPr>
          <w:p w:rsidR="00F15CCD" w:rsidRPr="00BE2E48" w:rsidRDefault="00F15CCD" w:rsidP="00B936F8"/>
        </w:tc>
        <w:tc>
          <w:tcPr>
            <w:tcW w:w="1346" w:type="dxa"/>
          </w:tcPr>
          <w:p w:rsidR="00F15CCD" w:rsidRPr="00BE2E48" w:rsidRDefault="00F15CCD" w:rsidP="00B936F8"/>
        </w:tc>
        <w:tc>
          <w:tcPr>
            <w:tcW w:w="1347" w:type="dxa"/>
          </w:tcPr>
          <w:p w:rsidR="00F15CCD" w:rsidRPr="00BE2E48" w:rsidRDefault="00F15CCD" w:rsidP="00B936F8"/>
        </w:tc>
      </w:tr>
      <w:tr w:rsidR="00F15CCD" w:rsidRPr="009B7078" w:rsidTr="00604F2D">
        <w:tc>
          <w:tcPr>
            <w:tcW w:w="918" w:type="dxa"/>
            <w:shd w:val="clear" w:color="auto" w:fill="00B0F0"/>
          </w:tcPr>
          <w:p w:rsidR="00F15CCD" w:rsidRPr="00BE2E48" w:rsidRDefault="00F15CCD" w:rsidP="00B936F8">
            <w:pPr>
              <w:jc w:val="center"/>
            </w:pPr>
            <w:r>
              <w:t>2</w:t>
            </w:r>
            <w:r w:rsidRPr="00BE2E48">
              <w:t>.0</w:t>
            </w:r>
          </w:p>
        </w:tc>
        <w:tc>
          <w:tcPr>
            <w:tcW w:w="8688" w:type="dxa"/>
            <w:shd w:val="clear" w:color="auto" w:fill="00B0F0"/>
          </w:tcPr>
          <w:p w:rsidR="00F15CCD" w:rsidRPr="00BE2E48" w:rsidRDefault="00F15CCD" w:rsidP="00B936F8">
            <w:r w:rsidRPr="00BE2E48">
              <w:t>MINUTES OF THE LAST MEETING</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381E13">
        <w:tc>
          <w:tcPr>
            <w:tcW w:w="918" w:type="dxa"/>
            <w:shd w:val="clear" w:color="auto" w:fill="auto"/>
          </w:tcPr>
          <w:p w:rsidR="00F15CCD" w:rsidRPr="00BE2E48" w:rsidRDefault="00F15CCD" w:rsidP="00B936F8">
            <w:pPr>
              <w:jc w:val="center"/>
            </w:pPr>
          </w:p>
        </w:tc>
        <w:tc>
          <w:tcPr>
            <w:tcW w:w="8688" w:type="dxa"/>
            <w:shd w:val="clear" w:color="auto" w:fill="auto"/>
          </w:tcPr>
          <w:p w:rsidR="001152AB" w:rsidRDefault="001152AB" w:rsidP="001152AB">
            <w:r>
              <w:t>-Motion to accept minut</w:t>
            </w:r>
            <w:r w:rsidR="00640505">
              <w:t>es as written was proposed by Sandy Seconded by Jane</w:t>
            </w:r>
          </w:p>
          <w:p w:rsidR="00F15CCD" w:rsidRPr="00BE2E48" w:rsidRDefault="001152AB" w:rsidP="001152AB">
            <w:r>
              <w:t xml:space="preserve"> Motioned carried.</w:t>
            </w:r>
          </w:p>
        </w:tc>
        <w:tc>
          <w:tcPr>
            <w:tcW w:w="2268" w:type="dxa"/>
            <w:shd w:val="clear" w:color="auto" w:fill="auto"/>
          </w:tcPr>
          <w:p w:rsidR="00F15CCD" w:rsidRPr="00BE2E48" w:rsidRDefault="00F15CCD" w:rsidP="00B936F8"/>
        </w:tc>
        <w:tc>
          <w:tcPr>
            <w:tcW w:w="1346" w:type="dxa"/>
            <w:shd w:val="clear" w:color="auto" w:fill="auto"/>
          </w:tcPr>
          <w:p w:rsidR="00F15CCD" w:rsidRPr="00BE2E48" w:rsidRDefault="00F15CCD" w:rsidP="00B936F8"/>
        </w:tc>
        <w:tc>
          <w:tcPr>
            <w:tcW w:w="1347" w:type="dxa"/>
            <w:shd w:val="clear" w:color="auto" w:fill="auto"/>
          </w:tcPr>
          <w:p w:rsidR="00F15CCD" w:rsidRPr="00BE2E48" w:rsidRDefault="00F15CCD" w:rsidP="00B936F8"/>
        </w:tc>
      </w:tr>
      <w:tr w:rsidR="00F15CCD" w:rsidRPr="009B7078" w:rsidTr="0055682B">
        <w:tc>
          <w:tcPr>
            <w:tcW w:w="918" w:type="dxa"/>
            <w:shd w:val="clear" w:color="auto" w:fill="00B0F0"/>
          </w:tcPr>
          <w:p w:rsidR="00F15CCD" w:rsidRPr="00BE2E48" w:rsidRDefault="00F15CCD" w:rsidP="00B936F8">
            <w:pPr>
              <w:jc w:val="center"/>
            </w:pPr>
            <w:r>
              <w:t>3</w:t>
            </w:r>
            <w:r w:rsidRPr="00BE2E48">
              <w:t>.0</w:t>
            </w:r>
          </w:p>
        </w:tc>
        <w:tc>
          <w:tcPr>
            <w:tcW w:w="8688" w:type="dxa"/>
            <w:shd w:val="clear" w:color="auto" w:fill="00B0F0"/>
          </w:tcPr>
          <w:p w:rsidR="00F15CCD" w:rsidRPr="00BE2E48" w:rsidRDefault="00F15CCD" w:rsidP="00B936F8">
            <w:r w:rsidRPr="00BE2E48">
              <w:t>MATTERS ARISING FROM PREVIOUS MEETING</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1152AB" w:rsidRPr="009B7078" w:rsidTr="00EB24EF">
        <w:tc>
          <w:tcPr>
            <w:tcW w:w="918" w:type="dxa"/>
          </w:tcPr>
          <w:p w:rsidR="001152AB" w:rsidRDefault="001152AB" w:rsidP="001152AB">
            <w:pPr>
              <w:jc w:val="center"/>
            </w:pPr>
            <w:r>
              <w:t>3.1</w:t>
            </w:r>
          </w:p>
          <w:p w:rsidR="00640505" w:rsidRDefault="00640505" w:rsidP="001152AB">
            <w:pPr>
              <w:jc w:val="center"/>
            </w:pPr>
          </w:p>
          <w:p w:rsidR="00640505" w:rsidRDefault="00640505" w:rsidP="001152AB">
            <w:pPr>
              <w:jc w:val="center"/>
            </w:pPr>
          </w:p>
          <w:p w:rsidR="00640505" w:rsidRDefault="00640505" w:rsidP="001152AB">
            <w:pPr>
              <w:jc w:val="center"/>
            </w:pPr>
          </w:p>
          <w:p w:rsidR="001152AB" w:rsidRDefault="001152AB" w:rsidP="001152AB">
            <w:pPr>
              <w:jc w:val="center"/>
            </w:pPr>
            <w:r>
              <w:lastRenderedPageBreak/>
              <w:t>3.2</w:t>
            </w:r>
          </w:p>
          <w:p w:rsidR="00640505" w:rsidRDefault="00640505" w:rsidP="001152AB">
            <w:pPr>
              <w:jc w:val="center"/>
            </w:pPr>
          </w:p>
          <w:p w:rsidR="001152AB" w:rsidRDefault="001152AB" w:rsidP="001152AB">
            <w:pPr>
              <w:jc w:val="center"/>
            </w:pPr>
            <w:r>
              <w:t>3.3</w:t>
            </w:r>
          </w:p>
          <w:p w:rsidR="00640505" w:rsidRDefault="00640505" w:rsidP="001152AB">
            <w:pPr>
              <w:jc w:val="center"/>
            </w:pPr>
          </w:p>
          <w:p w:rsidR="001152AB" w:rsidRDefault="001152AB" w:rsidP="001152AB">
            <w:pPr>
              <w:jc w:val="center"/>
            </w:pPr>
            <w:r>
              <w:t>3.4</w:t>
            </w:r>
          </w:p>
          <w:p w:rsidR="00640505" w:rsidRDefault="001152AB" w:rsidP="001152AB">
            <w:r>
              <w:t xml:space="preserve">     </w:t>
            </w:r>
          </w:p>
          <w:p w:rsidR="00640505" w:rsidRDefault="00640505" w:rsidP="001152AB">
            <w:r>
              <w:t xml:space="preserve">     </w:t>
            </w:r>
          </w:p>
          <w:p w:rsidR="00640505" w:rsidRDefault="00640505" w:rsidP="001152AB"/>
          <w:p w:rsidR="001152AB" w:rsidRPr="00BE2E48" w:rsidRDefault="00640505" w:rsidP="001152AB">
            <w:r>
              <w:t xml:space="preserve">    </w:t>
            </w:r>
            <w:r w:rsidR="001152AB">
              <w:t>3.5</w:t>
            </w:r>
          </w:p>
        </w:tc>
        <w:tc>
          <w:tcPr>
            <w:tcW w:w="8688" w:type="dxa"/>
          </w:tcPr>
          <w:p w:rsidR="001152AB" w:rsidRDefault="001152AB" w:rsidP="008C6ED9">
            <w:proofErr w:type="gramStart"/>
            <w:r>
              <w:lastRenderedPageBreak/>
              <w:t>Insurance</w:t>
            </w:r>
            <w:r w:rsidR="00640505">
              <w:t xml:space="preserve">  -</w:t>
            </w:r>
            <w:proofErr w:type="gramEnd"/>
            <w:r w:rsidR="00640505">
              <w:t xml:space="preserve"> </w:t>
            </w:r>
            <w:r w:rsidR="002E4FE1">
              <w:t xml:space="preserve"> </w:t>
            </w:r>
            <w:r w:rsidR="00640505">
              <w:t>Doug spoke to an Insurance Broker, if someone is hurt in the stands the town Insurance should cover it. Executive and players are covered by OMHA insurance. Separate Insurance may be needed on the food booth.  Township wants SBMHA to provide 3</w:t>
            </w:r>
            <w:r w:rsidR="00640505" w:rsidRPr="00640505">
              <w:rPr>
                <w:vertAlign w:val="superscript"/>
              </w:rPr>
              <w:t>rd</w:t>
            </w:r>
            <w:r w:rsidR="00640505">
              <w:t xml:space="preserve"> party insurance for the food booth.</w:t>
            </w:r>
          </w:p>
          <w:p w:rsidR="00640505" w:rsidRDefault="001152AB" w:rsidP="008C6ED9">
            <w:r>
              <w:lastRenderedPageBreak/>
              <w:t>Police Check Letters</w:t>
            </w:r>
            <w:r w:rsidR="00640505">
              <w:t xml:space="preserve"> – Doug has the letters and is hoping to hand them out next week</w:t>
            </w:r>
          </w:p>
          <w:p w:rsidR="00640505" w:rsidRDefault="00640505" w:rsidP="008C6ED9"/>
          <w:p w:rsidR="001152AB" w:rsidRDefault="001152AB" w:rsidP="008C6ED9">
            <w:pPr>
              <w:rPr>
                <w:rFonts w:ascii="Calibri" w:eastAsia="Times New Roman" w:hAnsi="Calibri" w:cs="Times New Roman"/>
                <w:color w:val="222222"/>
                <w:sz w:val="24"/>
                <w:szCs w:val="24"/>
                <w:lang w:val="en-CA" w:eastAsia="en-CA"/>
              </w:rPr>
            </w:pPr>
            <w:r>
              <w:rPr>
                <w:rFonts w:ascii="Calibri" w:eastAsia="Times New Roman" w:hAnsi="Calibri" w:cs="Times New Roman"/>
                <w:color w:val="222222"/>
                <w:sz w:val="24"/>
                <w:szCs w:val="24"/>
                <w:lang w:val="en-CA" w:eastAsia="en-CA"/>
              </w:rPr>
              <w:t>Bottle Drive in January</w:t>
            </w:r>
            <w:r w:rsidR="00640505">
              <w:rPr>
                <w:rFonts w:ascii="Calibri" w:eastAsia="Times New Roman" w:hAnsi="Calibri" w:cs="Times New Roman"/>
                <w:color w:val="222222"/>
                <w:sz w:val="24"/>
                <w:szCs w:val="24"/>
                <w:lang w:val="en-CA" w:eastAsia="en-CA"/>
              </w:rPr>
              <w:t xml:space="preserve"> – Heather will look into this to organize it with Jill hopefully</w:t>
            </w:r>
          </w:p>
          <w:p w:rsidR="00640505" w:rsidRDefault="00640505" w:rsidP="008C6ED9"/>
          <w:p w:rsidR="00640505" w:rsidRDefault="001152AB" w:rsidP="008C6ED9">
            <w:r>
              <w:t>Terry Whiteside Clinics with Teams</w:t>
            </w:r>
            <w:r w:rsidR="00640505">
              <w:t xml:space="preserve"> – Terry is willing to hold clinic (checking, power skating, stick handling, scoring) for teams at $50 per hour. Coaches are to contact Terry directly at koko4@eastlink .ca. This will be available for one session per team paid by SBMHA.</w:t>
            </w:r>
          </w:p>
          <w:p w:rsidR="00640505" w:rsidRDefault="00640505" w:rsidP="008C6ED9"/>
          <w:p w:rsidR="001152AB" w:rsidRDefault="001152AB" w:rsidP="008C6ED9">
            <w:pPr>
              <w:rPr>
                <w:rFonts w:ascii="Calibri" w:eastAsia="Times New Roman" w:hAnsi="Calibri" w:cs="Times New Roman"/>
                <w:color w:val="222222"/>
                <w:sz w:val="24"/>
                <w:szCs w:val="24"/>
                <w:lang w:val="en-CA" w:eastAsia="en-CA"/>
              </w:rPr>
            </w:pPr>
            <w:r>
              <w:rPr>
                <w:rFonts w:ascii="Calibri" w:eastAsia="Times New Roman" w:hAnsi="Calibri" w:cs="Times New Roman"/>
                <w:color w:val="222222"/>
                <w:sz w:val="24"/>
                <w:szCs w:val="24"/>
                <w:lang w:val="en-CA" w:eastAsia="en-CA"/>
              </w:rPr>
              <w:t>Discussion to be held at AGM regarding the maximum number of exhibition games a team can book per season.</w:t>
            </w:r>
          </w:p>
          <w:p w:rsidR="001152AB" w:rsidRPr="00BE2E48" w:rsidRDefault="001152AB" w:rsidP="008C6ED9"/>
        </w:tc>
        <w:tc>
          <w:tcPr>
            <w:tcW w:w="2268" w:type="dxa"/>
          </w:tcPr>
          <w:p w:rsidR="001152AB" w:rsidRDefault="00640505" w:rsidP="001152AB">
            <w:r>
              <w:lastRenderedPageBreak/>
              <w:t>Carl on behalf of Doug</w:t>
            </w:r>
          </w:p>
          <w:p w:rsidR="00640505" w:rsidRDefault="00640505" w:rsidP="001152AB"/>
          <w:p w:rsidR="00640505" w:rsidRDefault="00640505" w:rsidP="001152AB"/>
          <w:p w:rsidR="00640505" w:rsidRDefault="00640505" w:rsidP="001152AB"/>
          <w:p w:rsidR="00640505" w:rsidRDefault="00640505" w:rsidP="001152AB">
            <w:r>
              <w:lastRenderedPageBreak/>
              <w:t>Carl on behalf of Doug</w:t>
            </w:r>
          </w:p>
          <w:p w:rsidR="00640505" w:rsidRDefault="00640505" w:rsidP="001152AB"/>
          <w:p w:rsidR="00640505" w:rsidRDefault="00640505" w:rsidP="001152AB">
            <w:r>
              <w:t>Heather</w:t>
            </w:r>
          </w:p>
          <w:p w:rsidR="00640505" w:rsidRDefault="00640505" w:rsidP="001152AB"/>
          <w:p w:rsidR="001152AB" w:rsidRDefault="001152AB" w:rsidP="001152AB">
            <w:r>
              <w:t>Ryan Martin</w:t>
            </w:r>
          </w:p>
          <w:p w:rsidR="00FC4303" w:rsidRDefault="00FC4303" w:rsidP="001152AB"/>
          <w:p w:rsidR="00FC4303" w:rsidRDefault="00FC4303" w:rsidP="001152AB"/>
          <w:p w:rsidR="00FC4303" w:rsidRDefault="00FC4303" w:rsidP="001152AB"/>
          <w:p w:rsidR="00FC4303" w:rsidRDefault="00FC4303" w:rsidP="001152AB"/>
          <w:p w:rsidR="00FC4303" w:rsidRPr="00BE2E48" w:rsidRDefault="00FC4303" w:rsidP="001152AB"/>
        </w:tc>
        <w:tc>
          <w:tcPr>
            <w:tcW w:w="1346" w:type="dxa"/>
          </w:tcPr>
          <w:p w:rsidR="001152AB" w:rsidRDefault="001152AB" w:rsidP="001152AB"/>
          <w:p w:rsidR="001152AB" w:rsidRDefault="001152AB" w:rsidP="001152AB"/>
          <w:p w:rsidR="001152AB" w:rsidRDefault="001152AB" w:rsidP="001152AB"/>
          <w:p w:rsidR="001152AB" w:rsidRDefault="001152AB" w:rsidP="001152AB"/>
          <w:p w:rsidR="00640505" w:rsidRDefault="00640505" w:rsidP="00B936F8"/>
          <w:p w:rsidR="00640505" w:rsidRDefault="00640505" w:rsidP="00B936F8"/>
          <w:p w:rsidR="00640505" w:rsidRDefault="00640505" w:rsidP="00B936F8"/>
          <w:p w:rsidR="00640505" w:rsidRDefault="00640505" w:rsidP="00B936F8"/>
          <w:p w:rsidR="00640505" w:rsidRDefault="00640505" w:rsidP="00B936F8"/>
          <w:p w:rsidR="00640505" w:rsidRDefault="00640505" w:rsidP="00B936F8"/>
          <w:p w:rsidR="00640505" w:rsidRDefault="00640505" w:rsidP="00B936F8"/>
          <w:p w:rsidR="00640505" w:rsidRDefault="00640505" w:rsidP="00B936F8"/>
          <w:p w:rsidR="00640505" w:rsidRDefault="00640505" w:rsidP="00B936F8"/>
          <w:p w:rsidR="001152AB" w:rsidRPr="00BE2E48" w:rsidRDefault="001152AB" w:rsidP="00B936F8">
            <w:r>
              <w:t>AGM</w:t>
            </w:r>
          </w:p>
        </w:tc>
        <w:tc>
          <w:tcPr>
            <w:tcW w:w="1347" w:type="dxa"/>
          </w:tcPr>
          <w:p w:rsidR="001152AB" w:rsidRPr="00BE2E48" w:rsidRDefault="001152AB" w:rsidP="00B936F8"/>
        </w:tc>
      </w:tr>
      <w:tr w:rsidR="001152AB" w:rsidRPr="009B7078" w:rsidTr="001B11C8">
        <w:tc>
          <w:tcPr>
            <w:tcW w:w="918" w:type="dxa"/>
            <w:shd w:val="clear" w:color="auto" w:fill="00B0F0"/>
          </w:tcPr>
          <w:p w:rsidR="001152AB" w:rsidRPr="00BE2E48" w:rsidRDefault="001152AB" w:rsidP="00B936F8">
            <w:pPr>
              <w:jc w:val="center"/>
            </w:pPr>
            <w:r>
              <w:lastRenderedPageBreak/>
              <w:t>4</w:t>
            </w:r>
            <w:r w:rsidRPr="00BE2E48">
              <w:t>.0</w:t>
            </w:r>
          </w:p>
        </w:tc>
        <w:tc>
          <w:tcPr>
            <w:tcW w:w="8688" w:type="dxa"/>
            <w:shd w:val="clear" w:color="auto" w:fill="00B0F0"/>
          </w:tcPr>
          <w:p w:rsidR="001152AB" w:rsidRPr="00BE2E48" w:rsidRDefault="001152AB" w:rsidP="00B936F8">
            <w:r w:rsidRPr="00BE2E48">
              <w:t>COMMUNICATION REPORTS</w:t>
            </w:r>
          </w:p>
        </w:tc>
        <w:tc>
          <w:tcPr>
            <w:tcW w:w="2268" w:type="dxa"/>
            <w:shd w:val="clear" w:color="auto" w:fill="00B0F0"/>
          </w:tcPr>
          <w:p w:rsidR="001152AB" w:rsidRPr="00BE2E48" w:rsidRDefault="001152AB" w:rsidP="00B936F8"/>
        </w:tc>
        <w:tc>
          <w:tcPr>
            <w:tcW w:w="1346" w:type="dxa"/>
            <w:shd w:val="clear" w:color="auto" w:fill="00B0F0"/>
          </w:tcPr>
          <w:p w:rsidR="001152AB" w:rsidRPr="00BE2E48" w:rsidRDefault="001152AB" w:rsidP="00B936F8"/>
        </w:tc>
        <w:tc>
          <w:tcPr>
            <w:tcW w:w="1347" w:type="dxa"/>
            <w:shd w:val="clear" w:color="auto" w:fill="00B0F0"/>
          </w:tcPr>
          <w:p w:rsidR="001152AB" w:rsidRPr="00BE2E48" w:rsidRDefault="001152AB" w:rsidP="00B936F8"/>
        </w:tc>
      </w:tr>
      <w:tr w:rsidR="001152AB" w:rsidRPr="009B7078" w:rsidTr="009473F3">
        <w:tc>
          <w:tcPr>
            <w:tcW w:w="918" w:type="dxa"/>
            <w:shd w:val="clear" w:color="auto" w:fill="auto"/>
          </w:tcPr>
          <w:p w:rsidR="001152AB" w:rsidRDefault="007B095C" w:rsidP="00B936F8">
            <w:pPr>
              <w:jc w:val="center"/>
            </w:pPr>
            <w:r>
              <w:t>4.1</w:t>
            </w:r>
          </w:p>
          <w:p w:rsidR="007B095C" w:rsidRDefault="007B095C" w:rsidP="00B936F8">
            <w:pPr>
              <w:jc w:val="center"/>
            </w:pPr>
          </w:p>
          <w:p w:rsidR="007B095C" w:rsidRDefault="007B095C" w:rsidP="00B936F8">
            <w:pPr>
              <w:jc w:val="center"/>
            </w:pPr>
          </w:p>
          <w:p w:rsidR="007B095C" w:rsidRDefault="007B095C" w:rsidP="00B936F8">
            <w:pPr>
              <w:jc w:val="center"/>
            </w:pPr>
          </w:p>
          <w:p w:rsidR="007B095C" w:rsidRDefault="007B095C" w:rsidP="00B936F8">
            <w:pPr>
              <w:jc w:val="center"/>
            </w:pPr>
          </w:p>
          <w:p w:rsidR="007B095C" w:rsidRDefault="007B095C" w:rsidP="00B936F8">
            <w:pPr>
              <w:jc w:val="center"/>
            </w:pPr>
            <w:r>
              <w:t>4.2</w:t>
            </w:r>
          </w:p>
          <w:p w:rsidR="007B095C" w:rsidRDefault="007B095C" w:rsidP="00B936F8">
            <w:pPr>
              <w:jc w:val="center"/>
            </w:pPr>
          </w:p>
          <w:p w:rsidR="007B095C" w:rsidRDefault="007B095C" w:rsidP="00B936F8">
            <w:pPr>
              <w:jc w:val="center"/>
            </w:pPr>
            <w:r>
              <w:t>4.3</w:t>
            </w:r>
          </w:p>
          <w:p w:rsidR="007B095C" w:rsidRDefault="007B095C" w:rsidP="00B936F8">
            <w:pPr>
              <w:jc w:val="center"/>
            </w:pPr>
          </w:p>
          <w:p w:rsidR="007B095C" w:rsidRDefault="007B095C" w:rsidP="00B936F8">
            <w:pPr>
              <w:jc w:val="center"/>
            </w:pPr>
          </w:p>
          <w:p w:rsidR="007B095C" w:rsidRDefault="007B095C" w:rsidP="00B936F8">
            <w:pPr>
              <w:jc w:val="center"/>
            </w:pPr>
            <w:r>
              <w:t>4.4</w:t>
            </w:r>
          </w:p>
          <w:p w:rsidR="007B095C" w:rsidRDefault="007B095C" w:rsidP="00B936F8">
            <w:pPr>
              <w:jc w:val="center"/>
            </w:pPr>
          </w:p>
          <w:p w:rsidR="007B095C" w:rsidRDefault="007B095C" w:rsidP="00B936F8">
            <w:pPr>
              <w:jc w:val="center"/>
            </w:pPr>
            <w:r>
              <w:t>4.5</w:t>
            </w:r>
          </w:p>
          <w:p w:rsidR="007B095C" w:rsidRDefault="007B095C" w:rsidP="00B936F8">
            <w:pPr>
              <w:jc w:val="center"/>
            </w:pPr>
          </w:p>
          <w:p w:rsidR="007B095C" w:rsidRDefault="007B095C" w:rsidP="00B936F8">
            <w:pPr>
              <w:jc w:val="center"/>
            </w:pPr>
          </w:p>
          <w:p w:rsidR="007B095C" w:rsidRDefault="007B095C" w:rsidP="00B936F8">
            <w:pPr>
              <w:jc w:val="center"/>
            </w:pPr>
          </w:p>
          <w:p w:rsidR="007B095C" w:rsidRDefault="007B095C" w:rsidP="00B936F8">
            <w:pPr>
              <w:jc w:val="center"/>
            </w:pPr>
            <w:r>
              <w:t>4.6</w:t>
            </w:r>
          </w:p>
          <w:p w:rsidR="007B095C" w:rsidRDefault="007B095C" w:rsidP="00B936F8">
            <w:pPr>
              <w:jc w:val="center"/>
            </w:pPr>
          </w:p>
          <w:p w:rsidR="007B095C" w:rsidRDefault="007B095C" w:rsidP="00B936F8">
            <w:pPr>
              <w:jc w:val="center"/>
            </w:pPr>
            <w:r>
              <w:t>4.7</w:t>
            </w:r>
          </w:p>
          <w:p w:rsidR="007B095C" w:rsidRDefault="007B095C" w:rsidP="00B936F8">
            <w:pPr>
              <w:jc w:val="center"/>
            </w:pPr>
          </w:p>
          <w:p w:rsidR="007B095C" w:rsidRDefault="007B095C" w:rsidP="00B936F8">
            <w:pPr>
              <w:jc w:val="center"/>
            </w:pPr>
          </w:p>
          <w:p w:rsidR="007B095C" w:rsidRDefault="007B095C" w:rsidP="00B936F8">
            <w:pPr>
              <w:jc w:val="center"/>
            </w:pPr>
          </w:p>
          <w:p w:rsidR="007B095C" w:rsidRDefault="007B095C" w:rsidP="00B936F8">
            <w:pPr>
              <w:jc w:val="center"/>
            </w:pPr>
          </w:p>
          <w:p w:rsidR="007B095C" w:rsidRDefault="007B095C" w:rsidP="00B936F8">
            <w:pPr>
              <w:jc w:val="center"/>
            </w:pPr>
          </w:p>
          <w:p w:rsidR="007B095C" w:rsidRDefault="007B095C" w:rsidP="00B936F8">
            <w:pPr>
              <w:jc w:val="center"/>
            </w:pPr>
            <w:r>
              <w:t>4.8</w:t>
            </w:r>
          </w:p>
          <w:p w:rsidR="007B095C" w:rsidRDefault="007B095C" w:rsidP="00B936F8">
            <w:pPr>
              <w:jc w:val="center"/>
            </w:pPr>
          </w:p>
          <w:p w:rsidR="007B095C" w:rsidRPr="00BE2E48" w:rsidRDefault="007B095C" w:rsidP="00B936F8">
            <w:pPr>
              <w:jc w:val="center"/>
            </w:pPr>
            <w:r>
              <w:t>4.9</w:t>
            </w:r>
          </w:p>
        </w:tc>
        <w:tc>
          <w:tcPr>
            <w:tcW w:w="8688" w:type="dxa"/>
            <w:shd w:val="clear" w:color="auto" w:fill="auto"/>
          </w:tcPr>
          <w:p w:rsidR="001152AB" w:rsidRDefault="001152AB" w:rsidP="00B936F8">
            <w:r>
              <w:lastRenderedPageBreak/>
              <w:t>-Referee in Chief (John Turnbull/Debbie Jefferson)</w:t>
            </w:r>
            <w:r w:rsidR="00640505">
              <w:t xml:space="preserve"> </w:t>
            </w:r>
            <w:proofErr w:type="gramStart"/>
            <w:r w:rsidR="00640505">
              <w:t>-  Referee</w:t>
            </w:r>
            <w:proofErr w:type="gramEnd"/>
            <w:r w:rsidR="00640505">
              <w:t xml:space="preserve">  system – spoke to coaches and the decision was made to have a 3 man system for Midgets and a 2 man system during regular season and a 3 man system for playoffs for Bantams.  John will continue to organize referees accordingly.</w:t>
            </w:r>
          </w:p>
          <w:p w:rsidR="00640505" w:rsidRDefault="00640505" w:rsidP="00B936F8"/>
          <w:p w:rsidR="00640505" w:rsidRDefault="001152AB" w:rsidP="00B936F8">
            <w:r>
              <w:t xml:space="preserve">-OMHA Contact (Jane </w:t>
            </w:r>
            <w:proofErr w:type="spellStart"/>
            <w:r>
              <w:t>Tolton</w:t>
            </w:r>
            <w:proofErr w:type="spellEnd"/>
            <w:r>
              <w:t>)</w:t>
            </w:r>
            <w:r w:rsidR="00640505">
              <w:t xml:space="preserve"> – Jane is working on getting remaining rosters approved. </w:t>
            </w:r>
          </w:p>
          <w:p w:rsidR="001152AB" w:rsidRDefault="00640505" w:rsidP="00B936F8">
            <w:r>
              <w:t xml:space="preserve"> </w:t>
            </w:r>
          </w:p>
          <w:p w:rsidR="001152AB" w:rsidRDefault="001152AB" w:rsidP="00B936F8">
            <w:r>
              <w:t xml:space="preserve">-OWHA Contact (Ryan </w:t>
            </w:r>
            <w:proofErr w:type="spellStart"/>
            <w:r>
              <w:t>Kreager</w:t>
            </w:r>
            <w:proofErr w:type="spellEnd"/>
            <w:r>
              <w:t>)</w:t>
            </w:r>
            <w:r w:rsidR="00640505">
              <w:t xml:space="preserve"> </w:t>
            </w:r>
            <w:proofErr w:type="gramStart"/>
            <w:r w:rsidR="00640505">
              <w:t>–  Ryan</w:t>
            </w:r>
            <w:proofErr w:type="gramEnd"/>
            <w:r w:rsidR="00640505">
              <w:t xml:space="preserve"> is working on getting rosters approved.  Rosters were sent out to coaches yesterday. </w:t>
            </w:r>
          </w:p>
          <w:p w:rsidR="00640505" w:rsidRDefault="00640505" w:rsidP="00B936F8"/>
          <w:p w:rsidR="001152AB" w:rsidRDefault="001152AB" w:rsidP="00B936F8">
            <w:r>
              <w:t>-Technical Director (Debbie Jefferson)</w:t>
            </w:r>
            <w:r w:rsidR="00640505">
              <w:t xml:space="preserve"> – nothing to report at this time</w:t>
            </w:r>
          </w:p>
          <w:p w:rsidR="00640505" w:rsidRDefault="00640505" w:rsidP="00B936F8"/>
          <w:p w:rsidR="001152AB" w:rsidRDefault="001152AB" w:rsidP="00B936F8">
            <w:r>
              <w:t>-Ice Manager (Carl Kennedy)</w:t>
            </w:r>
            <w:r w:rsidR="00640505">
              <w:t xml:space="preserve"> </w:t>
            </w:r>
            <w:proofErr w:type="gramStart"/>
            <w:r w:rsidR="00640505">
              <w:t>–  Carl</w:t>
            </w:r>
            <w:proofErr w:type="gramEnd"/>
            <w:r w:rsidR="00640505">
              <w:t xml:space="preserve"> spoke to Sheri-Lyn regarding Playoffs.  She agreed that 2 week notice to cancel games is not possible during playoff season and that billing will be done according to schedules on the website.</w:t>
            </w:r>
          </w:p>
          <w:p w:rsidR="00640505" w:rsidRDefault="00640505" w:rsidP="00B936F8"/>
          <w:p w:rsidR="001152AB" w:rsidRDefault="001152AB" w:rsidP="00B936F8">
            <w:r>
              <w:t>-Registrar  (Sandy Montgomery)</w:t>
            </w:r>
            <w:r w:rsidR="00640505">
              <w:t xml:space="preserve"> – nothing to report at this time</w:t>
            </w:r>
          </w:p>
          <w:p w:rsidR="00640505" w:rsidRDefault="00640505" w:rsidP="00B936F8"/>
          <w:p w:rsidR="001152AB" w:rsidRDefault="001152AB" w:rsidP="00B936F8">
            <w:r>
              <w:t>-Website  Administrator (Carrie Girdler)</w:t>
            </w:r>
            <w:r w:rsidR="00640505">
              <w:t xml:space="preserve"> – nothing to report at this time</w:t>
            </w:r>
          </w:p>
          <w:p w:rsidR="00640505" w:rsidRDefault="00640505" w:rsidP="00B936F8">
            <w:r>
              <w:t>Donna asked if team pictures could be posted on the website if the player names were removed</w:t>
            </w:r>
            <w:r w:rsidR="008941D2">
              <w:t xml:space="preserve"> from the photo</w:t>
            </w:r>
            <w:r>
              <w:t>. It discussed and agreed that this would be fine.</w:t>
            </w:r>
          </w:p>
          <w:p w:rsidR="00FC4303" w:rsidRDefault="007915EA" w:rsidP="00B936F8">
            <w:r>
              <w:t>-Carl will look into making</w:t>
            </w:r>
            <w:r w:rsidR="00FC4303">
              <w:t xml:space="preserve"> the arenas a different </w:t>
            </w:r>
            <w:proofErr w:type="spellStart"/>
            <w:r w:rsidR="00FC4303">
              <w:t>colour</w:t>
            </w:r>
            <w:proofErr w:type="spellEnd"/>
            <w:r w:rsidR="00FC4303">
              <w:t xml:space="preserve"> on the website so it is more obvious </w:t>
            </w:r>
            <w:r w:rsidR="00FC4303">
              <w:lastRenderedPageBreak/>
              <w:t>which arena games are b</w:t>
            </w:r>
            <w:r>
              <w:t>e</w:t>
            </w:r>
            <w:r w:rsidR="00FC4303">
              <w:t>ing held in.</w:t>
            </w:r>
          </w:p>
          <w:p w:rsidR="00640505" w:rsidRDefault="00640505" w:rsidP="00B936F8"/>
          <w:p w:rsidR="001152AB" w:rsidRDefault="001152AB" w:rsidP="00B936F8">
            <w:r>
              <w:t xml:space="preserve">-Local League </w:t>
            </w:r>
            <w:proofErr w:type="spellStart"/>
            <w:r>
              <w:t>Convenor</w:t>
            </w:r>
            <w:proofErr w:type="spellEnd"/>
            <w:r>
              <w:t xml:space="preserve"> (Shawn Jones)</w:t>
            </w:r>
            <w:r w:rsidR="00640505">
              <w:t xml:space="preserve"> – Nothing to report at this time</w:t>
            </w:r>
          </w:p>
          <w:p w:rsidR="00640505" w:rsidRDefault="00640505" w:rsidP="00B936F8"/>
          <w:p w:rsidR="001152AB" w:rsidRDefault="001152AB" w:rsidP="00B936F8">
            <w:r>
              <w:t xml:space="preserve">-Rep/AE </w:t>
            </w:r>
            <w:proofErr w:type="spellStart"/>
            <w:r>
              <w:t>Convenor</w:t>
            </w:r>
            <w:proofErr w:type="spellEnd"/>
            <w:r>
              <w:t xml:space="preserve"> (Phil </w:t>
            </w:r>
            <w:proofErr w:type="spellStart"/>
            <w:r>
              <w:t>Stroeder</w:t>
            </w:r>
            <w:proofErr w:type="spellEnd"/>
            <w:r>
              <w:t>)</w:t>
            </w:r>
            <w:r w:rsidR="00640505">
              <w:t xml:space="preserve"> - Nothing to report at this time</w:t>
            </w:r>
          </w:p>
          <w:p w:rsidR="00640505" w:rsidRPr="00BE2E48" w:rsidRDefault="00640505" w:rsidP="00B936F8"/>
        </w:tc>
        <w:tc>
          <w:tcPr>
            <w:tcW w:w="2268" w:type="dxa"/>
            <w:shd w:val="clear" w:color="auto" w:fill="auto"/>
          </w:tcPr>
          <w:p w:rsidR="001152AB" w:rsidRPr="00BE2E48" w:rsidRDefault="001152AB" w:rsidP="00B936F8"/>
        </w:tc>
        <w:tc>
          <w:tcPr>
            <w:tcW w:w="1346" w:type="dxa"/>
            <w:shd w:val="clear" w:color="auto" w:fill="auto"/>
          </w:tcPr>
          <w:p w:rsidR="001152AB" w:rsidRPr="00BE2E48" w:rsidRDefault="001152AB" w:rsidP="00B936F8"/>
        </w:tc>
        <w:tc>
          <w:tcPr>
            <w:tcW w:w="1347" w:type="dxa"/>
            <w:shd w:val="clear" w:color="auto" w:fill="auto"/>
          </w:tcPr>
          <w:p w:rsidR="001152AB" w:rsidRPr="00BE2E48" w:rsidRDefault="001152AB" w:rsidP="00B936F8"/>
        </w:tc>
      </w:tr>
      <w:tr w:rsidR="001152AB" w:rsidRPr="009B7078" w:rsidTr="00C04B55">
        <w:tc>
          <w:tcPr>
            <w:tcW w:w="918" w:type="dxa"/>
            <w:shd w:val="clear" w:color="auto" w:fill="00B0F0"/>
          </w:tcPr>
          <w:p w:rsidR="001152AB" w:rsidRPr="00BE2E48" w:rsidRDefault="001152AB" w:rsidP="00B936F8">
            <w:pPr>
              <w:jc w:val="center"/>
            </w:pPr>
            <w:r>
              <w:lastRenderedPageBreak/>
              <w:t>5</w:t>
            </w:r>
            <w:r w:rsidRPr="00BE2E48">
              <w:t>.0</w:t>
            </w:r>
          </w:p>
        </w:tc>
        <w:tc>
          <w:tcPr>
            <w:tcW w:w="8688" w:type="dxa"/>
            <w:shd w:val="clear" w:color="auto" w:fill="00B0F0"/>
          </w:tcPr>
          <w:p w:rsidR="001152AB" w:rsidRPr="00BE2E48" w:rsidRDefault="001152AB" w:rsidP="00B936F8">
            <w:r w:rsidRPr="00BE2E48">
              <w:t>COMMITTEE REPORTS</w:t>
            </w:r>
          </w:p>
        </w:tc>
        <w:tc>
          <w:tcPr>
            <w:tcW w:w="2268" w:type="dxa"/>
            <w:shd w:val="clear" w:color="auto" w:fill="00B0F0"/>
          </w:tcPr>
          <w:p w:rsidR="001152AB" w:rsidRPr="00BE2E48" w:rsidRDefault="001152AB" w:rsidP="00B936F8"/>
        </w:tc>
        <w:tc>
          <w:tcPr>
            <w:tcW w:w="2693" w:type="dxa"/>
            <w:gridSpan w:val="2"/>
            <w:shd w:val="clear" w:color="auto" w:fill="00B0F0"/>
          </w:tcPr>
          <w:p w:rsidR="001152AB" w:rsidRPr="00BE2E48" w:rsidRDefault="001152AB" w:rsidP="00B936F8"/>
        </w:tc>
      </w:tr>
      <w:tr w:rsidR="001152AB" w:rsidRPr="009B7078" w:rsidTr="007656D5">
        <w:tc>
          <w:tcPr>
            <w:tcW w:w="918" w:type="dxa"/>
            <w:shd w:val="clear" w:color="auto" w:fill="auto"/>
          </w:tcPr>
          <w:p w:rsidR="001152AB" w:rsidRDefault="007B095C" w:rsidP="007B095C">
            <w:pPr>
              <w:jc w:val="center"/>
            </w:pPr>
            <w:r>
              <w:t>5.1</w:t>
            </w:r>
          </w:p>
          <w:p w:rsidR="007B095C" w:rsidRDefault="007B095C" w:rsidP="007B095C">
            <w:pPr>
              <w:jc w:val="center"/>
            </w:pPr>
          </w:p>
          <w:p w:rsidR="007B095C" w:rsidRDefault="007B095C" w:rsidP="007B095C">
            <w:pPr>
              <w:jc w:val="center"/>
            </w:pPr>
            <w:r>
              <w:t>5.2</w:t>
            </w:r>
          </w:p>
          <w:p w:rsidR="007B095C" w:rsidRDefault="007B095C" w:rsidP="007B095C">
            <w:pPr>
              <w:jc w:val="center"/>
            </w:pPr>
          </w:p>
          <w:p w:rsidR="007B095C" w:rsidRDefault="007B095C" w:rsidP="007B095C">
            <w:pPr>
              <w:jc w:val="center"/>
            </w:pPr>
          </w:p>
          <w:p w:rsidR="007B095C" w:rsidRDefault="007B095C" w:rsidP="007B095C">
            <w:pPr>
              <w:jc w:val="center"/>
            </w:pPr>
          </w:p>
          <w:p w:rsidR="007B095C" w:rsidRDefault="007B095C" w:rsidP="007B095C">
            <w:pPr>
              <w:jc w:val="center"/>
            </w:pPr>
          </w:p>
          <w:p w:rsidR="007B095C" w:rsidRDefault="007B095C" w:rsidP="007B095C">
            <w:pPr>
              <w:jc w:val="center"/>
            </w:pPr>
            <w:r>
              <w:t>5.3</w:t>
            </w:r>
          </w:p>
          <w:p w:rsidR="007B095C" w:rsidRDefault="007B095C" w:rsidP="007B095C">
            <w:pPr>
              <w:jc w:val="center"/>
            </w:pPr>
          </w:p>
          <w:p w:rsidR="007B095C" w:rsidRDefault="007B095C" w:rsidP="007B095C">
            <w:pPr>
              <w:jc w:val="center"/>
            </w:pPr>
          </w:p>
          <w:p w:rsidR="007B095C" w:rsidRDefault="007B095C" w:rsidP="007B095C">
            <w:pPr>
              <w:jc w:val="center"/>
            </w:pPr>
          </w:p>
          <w:p w:rsidR="007B095C" w:rsidRDefault="007B095C" w:rsidP="007B095C">
            <w:pPr>
              <w:jc w:val="center"/>
            </w:pPr>
          </w:p>
          <w:p w:rsidR="007B095C" w:rsidRDefault="007B095C" w:rsidP="007B095C">
            <w:pPr>
              <w:jc w:val="center"/>
            </w:pPr>
          </w:p>
          <w:p w:rsidR="007B095C" w:rsidRDefault="007B095C" w:rsidP="007B095C">
            <w:pPr>
              <w:jc w:val="center"/>
            </w:pPr>
            <w:r>
              <w:t>5.4</w:t>
            </w:r>
          </w:p>
          <w:p w:rsidR="007B095C" w:rsidRDefault="007B095C" w:rsidP="007B095C">
            <w:pPr>
              <w:jc w:val="center"/>
            </w:pPr>
          </w:p>
          <w:p w:rsidR="007B095C" w:rsidRDefault="007B095C" w:rsidP="007B095C">
            <w:pPr>
              <w:jc w:val="center"/>
            </w:pPr>
            <w:r>
              <w:t>5.5</w:t>
            </w:r>
          </w:p>
          <w:p w:rsidR="007B095C" w:rsidRDefault="007B095C" w:rsidP="007B095C">
            <w:pPr>
              <w:jc w:val="center"/>
            </w:pPr>
          </w:p>
          <w:p w:rsidR="007B095C" w:rsidRDefault="007B095C" w:rsidP="007B095C">
            <w:pPr>
              <w:jc w:val="center"/>
            </w:pPr>
            <w:r>
              <w:t>5.6</w:t>
            </w:r>
          </w:p>
          <w:p w:rsidR="007B095C" w:rsidRDefault="007B095C" w:rsidP="007B095C">
            <w:pPr>
              <w:jc w:val="center"/>
            </w:pPr>
          </w:p>
          <w:p w:rsidR="007B095C" w:rsidRDefault="007B095C" w:rsidP="007B095C">
            <w:pPr>
              <w:jc w:val="center"/>
            </w:pPr>
            <w:r>
              <w:t>5.7</w:t>
            </w:r>
          </w:p>
          <w:p w:rsidR="007B095C" w:rsidRDefault="007B095C" w:rsidP="007B095C">
            <w:pPr>
              <w:jc w:val="center"/>
            </w:pPr>
          </w:p>
          <w:p w:rsidR="007B095C" w:rsidRPr="00BE2E48" w:rsidRDefault="007B095C" w:rsidP="007B095C">
            <w:pPr>
              <w:jc w:val="center"/>
            </w:pPr>
            <w:r>
              <w:t>5.8</w:t>
            </w:r>
          </w:p>
        </w:tc>
        <w:tc>
          <w:tcPr>
            <w:tcW w:w="8688" w:type="dxa"/>
            <w:shd w:val="clear" w:color="auto" w:fill="auto"/>
          </w:tcPr>
          <w:p w:rsidR="001152AB" w:rsidRDefault="001152AB" w:rsidP="002C3039">
            <w:r>
              <w:t>-Coaches Committee (Debbie Jefferson)</w:t>
            </w:r>
            <w:r w:rsidR="00640505">
              <w:t>- Nothing to report at this time</w:t>
            </w:r>
          </w:p>
          <w:p w:rsidR="00640505" w:rsidRDefault="00640505" w:rsidP="002C3039"/>
          <w:p w:rsidR="001152AB" w:rsidRDefault="001152AB" w:rsidP="002C3039">
            <w:r>
              <w:t>-Equipment Management Committee (Debbie Jefferson)</w:t>
            </w:r>
            <w:r w:rsidR="00640505">
              <w:t xml:space="preserve"> </w:t>
            </w:r>
            <w:r w:rsidR="008941D2">
              <w:t>–</w:t>
            </w:r>
            <w:r w:rsidR="00640505">
              <w:t xml:space="preserve"> </w:t>
            </w:r>
            <w:r w:rsidR="008941D2">
              <w:t>A few teams have reported having problems with Jerseys. Debbie is discussing with coaches.  Debbie has informed coaches that if equipment needs to be purchased to please run it by the committee before making the purchase.</w:t>
            </w:r>
          </w:p>
          <w:p w:rsidR="00640505" w:rsidRDefault="00640505" w:rsidP="002C3039"/>
          <w:p w:rsidR="001152AB" w:rsidRDefault="001152AB" w:rsidP="00467394">
            <w:r>
              <w:t xml:space="preserve"> -Fund Raising Committee (Heather Collins)</w:t>
            </w:r>
            <w:r w:rsidR="008941D2">
              <w:t xml:space="preserve"> </w:t>
            </w:r>
            <w:r w:rsidR="000E5D00">
              <w:t>-</w:t>
            </w:r>
            <w:r w:rsidR="008941D2">
              <w:t xml:space="preserve"> </w:t>
            </w:r>
            <w:r w:rsidR="00467394">
              <w:t>Heather has received f</w:t>
            </w:r>
            <w:r w:rsidR="008941D2">
              <w:t xml:space="preserve">undraising </w:t>
            </w:r>
            <w:proofErr w:type="spellStart"/>
            <w:proofErr w:type="gramStart"/>
            <w:r w:rsidR="00467394">
              <w:t>cheques</w:t>
            </w:r>
            <w:proofErr w:type="spellEnd"/>
            <w:r w:rsidR="008941D2">
              <w:t xml:space="preserve"> :</w:t>
            </w:r>
            <w:proofErr w:type="gramEnd"/>
            <w:r w:rsidR="008941D2">
              <w:t xml:space="preserve"> $4020 Drive a Ford</w:t>
            </w:r>
            <w:r w:rsidR="000A4D7E">
              <w:t xml:space="preserve"> for 201 test drives</w:t>
            </w:r>
            <w:r w:rsidR="008941D2">
              <w:t xml:space="preserve">, $912.00 NHL Alumni game. Still trying to get the fryer fixed in </w:t>
            </w:r>
            <w:proofErr w:type="spellStart"/>
            <w:r w:rsidR="008941D2">
              <w:t>Teeswater</w:t>
            </w:r>
            <w:proofErr w:type="spellEnd"/>
            <w:r w:rsidR="008941D2">
              <w:t xml:space="preserve"> however at this time it is still working.  W</w:t>
            </w:r>
            <w:r w:rsidR="00CB6626">
              <w:t>e w</w:t>
            </w:r>
            <w:r w:rsidR="008941D2">
              <w:t xml:space="preserve">ill likely need to replace the fryer at some time. </w:t>
            </w:r>
            <w:r w:rsidR="00467394">
              <w:t xml:space="preserve"> Heather will speak to Jill about the Bottle Drive.  Finalizing details regarding </w:t>
            </w:r>
            <w:proofErr w:type="spellStart"/>
            <w:r w:rsidR="00467394">
              <w:t>Wingham</w:t>
            </w:r>
            <w:proofErr w:type="spellEnd"/>
            <w:r w:rsidR="00467394">
              <w:t xml:space="preserve"> Ironman game in </w:t>
            </w:r>
            <w:proofErr w:type="spellStart"/>
            <w:r w:rsidR="00467394">
              <w:t>Teeswater</w:t>
            </w:r>
            <w:proofErr w:type="spellEnd"/>
            <w:r w:rsidR="00467394">
              <w:t xml:space="preserve">. </w:t>
            </w:r>
          </w:p>
          <w:p w:rsidR="000E5D00" w:rsidRDefault="000E5D00" w:rsidP="00467394"/>
          <w:p w:rsidR="000E5D00" w:rsidRDefault="000E5D00" w:rsidP="000E5D00">
            <w:r>
              <w:t>-Booth Committee (Heather Collins)- Nothing to report at this time</w:t>
            </w:r>
          </w:p>
          <w:p w:rsidR="000E5D00" w:rsidRDefault="000E5D00" w:rsidP="000E5D00"/>
          <w:p w:rsidR="000E5D00" w:rsidRDefault="000E5D00" w:rsidP="000E5D00">
            <w:r>
              <w:t>-Nomination Committee (Nancy) - Nothing to report at this time</w:t>
            </w:r>
          </w:p>
          <w:p w:rsidR="000E5D00" w:rsidRDefault="000E5D00" w:rsidP="000E5D00"/>
          <w:p w:rsidR="000E5D00" w:rsidRDefault="000E5D00" w:rsidP="00467394">
            <w:r>
              <w:t>-Discipline Committee (Ryan Martin)</w:t>
            </w:r>
          </w:p>
          <w:p w:rsidR="00467394" w:rsidRDefault="00467394" w:rsidP="00467394"/>
          <w:p w:rsidR="000E5D00" w:rsidRDefault="001152AB" w:rsidP="000E5D00">
            <w:r>
              <w:t>-Risk Management Committee (Doug Ireland)</w:t>
            </w:r>
            <w:r w:rsidR="000E5D00">
              <w:t xml:space="preserve"> -  Nothing to report at this time</w:t>
            </w:r>
          </w:p>
          <w:p w:rsidR="001152AB" w:rsidRDefault="001152AB" w:rsidP="002C3039"/>
          <w:p w:rsidR="001152AB" w:rsidRPr="00BE2E48" w:rsidRDefault="001152AB" w:rsidP="000E5D00">
            <w:r>
              <w:t>-Tournament Committee (Doug Ireland</w:t>
            </w:r>
            <w:r w:rsidR="000E5D00">
              <w:t>/Ryan Martin</w:t>
            </w:r>
            <w:proofErr w:type="gramStart"/>
            <w:r>
              <w:t>)</w:t>
            </w:r>
            <w:r w:rsidR="000E5D00">
              <w:t>-</w:t>
            </w:r>
            <w:proofErr w:type="gramEnd"/>
            <w:r w:rsidR="000E5D00">
              <w:t xml:space="preserve"> Met a couple weeks ago </w:t>
            </w:r>
            <w:r w:rsidR="00E20D9C">
              <w:t xml:space="preserve">and the </w:t>
            </w:r>
            <w:r w:rsidR="000E5D00">
              <w:t xml:space="preserve">committee is still taking  team registrations.  Still working on organizing sponsorships. The plan is to send our schedules for parents to sign up to volunteer for the tournaments. </w:t>
            </w:r>
          </w:p>
        </w:tc>
        <w:tc>
          <w:tcPr>
            <w:tcW w:w="2268" w:type="dxa"/>
            <w:shd w:val="clear" w:color="auto" w:fill="auto"/>
          </w:tcPr>
          <w:p w:rsidR="001152AB" w:rsidRPr="00BE2E48" w:rsidRDefault="001152AB" w:rsidP="00B936F8"/>
        </w:tc>
        <w:tc>
          <w:tcPr>
            <w:tcW w:w="1346" w:type="dxa"/>
            <w:shd w:val="clear" w:color="auto" w:fill="auto"/>
          </w:tcPr>
          <w:p w:rsidR="001152AB" w:rsidRPr="00BE2E48" w:rsidRDefault="001152AB" w:rsidP="00875961">
            <w:r>
              <w:t xml:space="preserve"> </w:t>
            </w:r>
          </w:p>
        </w:tc>
        <w:tc>
          <w:tcPr>
            <w:tcW w:w="1347" w:type="dxa"/>
            <w:shd w:val="clear" w:color="auto" w:fill="auto"/>
          </w:tcPr>
          <w:p w:rsidR="001152AB" w:rsidRPr="00BE2E48" w:rsidRDefault="001152AB" w:rsidP="00875961"/>
        </w:tc>
      </w:tr>
      <w:tr w:rsidR="001152AB" w:rsidRPr="009B7078" w:rsidTr="00262A8A">
        <w:tc>
          <w:tcPr>
            <w:tcW w:w="918" w:type="dxa"/>
            <w:shd w:val="clear" w:color="auto" w:fill="00B0F0"/>
          </w:tcPr>
          <w:p w:rsidR="001152AB" w:rsidRPr="00BE2E48" w:rsidRDefault="001152AB" w:rsidP="00B936F8">
            <w:pPr>
              <w:jc w:val="center"/>
            </w:pPr>
            <w:r>
              <w:t>6</w:t>
            </w:r>
            <w:r w:rsidRPr="00BE2E48">
              <w:t>.0</w:t>
            </w:r>
          </w:p>
        </w:tc>
        <w:tc>
          <w:tcPr>
            <w:tcW w:w="8688" w:type="dxa"/>
            <w:shd w:val="clear" w:color="auto" w:fill="00B0F0"/>
          </w:tcPr>
          <w:p w:rsidR="001152AB" w:rsidRPr="00BE2E48" w:rsidRDefault="001152AB" w:rsidP="00B936F8">
            <w:r>
              <w:t xml:space="preserve">TREASURER’S REPORT (Donna </w:t>
            </w:r>
            <w:proofErr w:type="spellStart"/>
            <w:r>
              <w:t>Ruetz</w:t>
            </w:r>
            <w:proofErr w:type="spellEnd"/>
            <w:r>
              <w:t>)</w:t>
            </w:r>
          </w:p>
        </w:tc>
        <w:tc>
          <w:tcPr>
            <w:tcW w:w="2268" w:type="dxa"/>
            <w:shd w:val="clear" w:color="auto" w:fill="00B0F0"/>
          </w:tcPr>
          <w:p w:rsidR="001152AB" w:rsidRPr="00BE2E48" w:rsidRDefault="001152AB" w:rsidP="00B936F8"/>
        </w:tc>
        <w:tc>
          <w:tcPr>
            <w:tcW w:w="1346" w:type="dxa"/>
            <w:shd w:val="clear" w:color="auto" w:fill="00B0F0"/>
          </w:tcPr>
          <w:p w:rsidR="001152AB" w:rsidRPr="00BE2E48" w:rsidRDefault="001152AB" w:rsidP="00B936F8"/>
        </w:tc>
        <w:tc>
          <w:tcPr>
            <w:tcW w:w="1347" w:type="dxa"/>
            <w:shd w:val="clear" w:color="auto" w:fill="00B0F0"/>
          </w:tcPr>
          <w:p w:rsidR="001152AB" w:rsidRPr="00BE2E48" w:rsidRDefault="001152AB" w:rsidP="00B936F8"/>
        </w:tc>
      </w:tr>
      <w:tr w:rsidR="001152AB" w:rsidRPr="009B7078" w:rsidTr="008F41FD">
        <w:tc>
          <w:tcPr>
            <w:tcW w:w="918" w:type="dxa"/>
          </w:tcPr>
          <w:p w:rsidR="001152AB" w:rsidRPr="00BE2E48" w:rsidRDefault="001152AB" w:rsidP="00B936F8">
            <w:pPr>
              <w:jc w:val="center"/>
            </w:pPr>
          </w:p>
        </w:tc>
        <w:tc>
          <w:tcPr>
            <w:tcW w:w="8688" w:type="dxa"/>
          </w:tcPr>
          <w:p w:rsidR="001152AB" w:rsidRPr="00BE2E48" w:rsidRDefault="000E5D00" w:rsidP="00B936F8">
            <w:r>
              <w:t>-No Statement to present at this time.</w:t>
            </w:r>
          </w:p>
        </w:tc>
        <w:tc>
          <w:tcPr>
            <w:tcW w:w="2268" w:type="dxa"/>
          </w:tcPr>
          <w:p w:rsidR="001152AB" w:rsidRPr="00BE2E48" w:rsidRDefault="001152AB" w:rsidP="00B936F8"/>
        </w:tc>
        <w:tc>
          <w:tcPr>
            <w:tcW w:w="1346" w:type="dxa"/>
          </w:tcPr>
          <w:p w:rsidR="001152AB" w:rsidRPr="00BE2E48" w:rsidRDefault="001152AB" w:rsidP="00B936F8"/>
        </w:tc>
        <w:tc>
          <w:tcPr>
            <w:tcW w:w="1347" w:type="dxa"/>
          </w:tcPr>
          <w:p w:rsidR="001152AB" w:rsidRPr="00BE2E48" w:rsidRDefault="001152AB" w:rsidP="00B936F8"/>
        </w:tc>
      </w:tr>
      <w:tr w:rsidR="001152AB" w:rsidRPr="009B7078" w:rsidTr="00D53EA0">
        <w:tc>
          <w:tcPr>
            <w:tcW w:w="918" w:type="dxa"/>
            <w:shd w:val="clear" w:color="auto" w:fill="00B0F0"/>
          </w:tcPr>
          <w:p w:rsidR="001152AB" w:rsidRPr="00BE2E48" w:rsidRDefault="001152AB" w:rsidP="00B936F8">
            <w:pPr>
              <w:jc w:val="center"/>
            </w:pPr>
            <w:r>
              <w:t>7</w:t>
            </w:r>
            <w:r w:rsidRPr="00BE2E48">
              <w:t>.0</w:t>
            </w:r>
          </w:p>
        </w:tc>
        <w:tc>
          <w:tcPr>
            <w:tcW w:w="8688" w:type="dxa"/>
            <w:shd w:val="clear" w:color="auto" w:fill="00B0F0"/>
          </w:tcPr>
          <w:p w:rsidR="001152AB" w:rsidRPr="00BE2E48" w:rsidRDefault="001152AB" w:rsidP="00B936F8">
            <w:r w:rsidRPr="00BE2E48">
              <w:t>NEW BUSINESS</w:t>
            </w:r>
          </w:p>
        </w:tc>
        <w:tc>
          <w:tcPr>
            <w:tcW w:w="2268" w:type="dxa"/>
            <w:shd w:val="clear" w:color="auto" w:fill="00B0F0"/>
          </w:tcPr>
          <w:p w:rsidR="001152AB" w:rsidRPr="00BE2E48" w:rsidRDefault="001152AB" w:rsidP="00B936F8"/>
        </w:tc>
        <w:tc>
          <w:tcPr>
            <w:tcW w:w="1346" w:type="dxa"/>
            <w:shd w:val="clear" w:color="auto" w:fill="00B0F0"/>
          </w:tcPr>
          <w:p w:rsidR="001152AB" w:rsidRPr="00BE2E48" w:rsidRDefault="001152AB" w:rsidP="00B936F8"/>
        </w:tc>
        <w:tc>
          <w:tcPr>
            <w:tcW w:w="1347" w:type="dxa"/>
            <w:shd w:val="clear" w:color="auto" w:fill="00B0F0"/>
          </w:tcPr>
          <w:p w:rsidR="001152AB" w:rsidRPr="00BE2E48" w:rsidRDefault="001152AB" w:rsidP="00B936F8"/>
        </w:tc>
      </w:tr>
      <w:tr w:rsidR="001152AB" w:rsidRPr="009B7078" w:rsidTr="00DF0CFC">
        <w:tc>
          <w:tcPr>
            <w:tcW w:w="918" w:type="dxa"/>
          </w:tcPr>
          <w:p w:rsidR="001152AB" w:rsidRDefault="007B095C" w:rsidP="007B095C">
            <w:pPr>
              <w:jc w:val="center"/>
            </w:pPr>
            <w:r>
              <w:lastRenderedPageBreak/>
              <w:t>7.1</w:t>
            </w:r>
          </w:p>
          <w:p w:rsidR="007B095C" w:rsidRDefault="007B095C" w:rsidP="007B095C">
            <w:pPr>
              <w:jc w:val="center"/>
            </w:pPr>
          </w:p>
          <w:p w:rsidR="007B095C" w:rsidRPr="00BE2E48" w:rsidRDefault="007B095C" w:rsidP="007B095C">
            <w:pPr>
              <w:jc w:val="center"/>
            </w:pPr>
            <w:r>
              <w:t>7.2</w:t>
            </w:r>
          </w:p>
        </w:tc>
        <w:tc>
          <w:tcPr>
            <w:tcW w:w="8688" w:type="dxa"/>
          </w:tcPr>
          <w:p w:rsidR="001152AB" w:rsidRDefault="00E20D9C" w:rsidP="00E20D9C">
            <w:pPr>
              <w:shd w:val="clear" w:color="auto" w:fill="FFFFFF"/>
              <w:spacing w:line="240" w:lineRule="auto"/>
              <w:rPr>
                <w:rFonts w:ascii="Arial" w:eastAsia="Times New Roman" w:hAnsi="Arial" w:cs="Arial"/>
                <w:color w:val="222222"/>
                <w:sz w:val="20"/>
                <w:szCs w:val="20"/>
                <w:lang w:eastAsia="en-CA"/>
              </w:rPr>
            </w:pPr>
            <w:r w:rsidRPr="00E20D9C">
              <w:rPr>
                <w:rFonts w:ascii="Arial" w:eastAsia="Times New Roman" w:hAnsi="Arial" w:cs="Arial"/>
                <w:color w:val="222222"/>
                <w:sz w:val="20"/>
                <w:szCs w:val="20"/>
                <w:lang w:eastAsia="en-CA"/>
              </w:rPr>
              <w:t>-</w:t>
            </w:r>
            <w:r>
              <w:rPr>
                <w:rFonts w:ascii="Arial" w:eastAsia="Times New Roman" w:hAnsi="Arial" w:cs="Arial"/>
                <w:color w:val="222222"/>
                <w:sz w:val="20"/>
                <w:szCs w:val="20"/>
                <w:lang w:eastAsia="en-CA"/>
              </w:rPr>
              <w:t xml:space="preserve"> </w:t>
            </w:r>
            <w:r w:rsidRPr="00E20D9C">
              <w:rPr>
                <w:rFonts w:ascii="Arial" w:eastAsia="Times New Roman" w:hAnsi="Arial" w:cs="Arial"/>
                <w:color w:val="222222"/>
                <w:sz w:val="20"/>
                <w:szCs w:val="20"/>
                <w:lang w:eastAsia="en-CA"/>
              </w:rPr>
              <w:t>Goalie Equipment (</w:t>
            </w:r>
            <w:r>
              <w:rPr>
                <w:rFonts w:ascii="Arial" w:eastAsia="Times New Roman" w:hAnsi="Arial" w:cs="Arial"/>
                <w:color w:val="222222"/>
                <w:sz w:val="20"/>
                <w:szCs w:val="20"/>
                <w:lang w:eastAsia="en-CA"/>
              </w:rPr>
              <w:t xml:space="preserve">Phil </w:t>
            </w:r>
            <w:proofErr w:type="spellStart"/>
            <w:r>
              <w:rPr>
                <w:rFonts w:ascii="Arial" w:eastAsia="Times New Roman" w:hAnsi="Arial" w:cs="Arial"/>
                <w:color w:val="222222"/>
                <w:sz w:val="20"/>
                <w:szCs w:val="20"/>
                <w:lang w:eastAsia="en-CA"/>
              </w:rPr>
              <w:t>Stroeder</w:t>
            </w:r>
            <w:proofErr w:type="spellEnd"/>
            <w:r>
              <w:rPr>
                <w:rFonts w:ascii="Arial" w:eastAsia="Times New Roman" w:hAnsi="Arial" w:cs="Arial"/>
                <w:color w:val="222222"/>
                <w:sz w:val="20"/>
                <w:szCs w:val="20"/>
                <w:lang w:eastAsia="en-CA"/>
              </w:rPr>
              <w:t xml:space="preserve">) - discussed purchasing used goalie equipment for younger players. </w:t>
            </w:r>
            <w:r w:rsidR="00412E46">
              <w:rPr>
                <w:rFonts w:ascii="Arial" w:eastAsia="Times New Roman" w:hAnsi="Arial" w:cs="Arial"/>
                <w:color w:val="222222"/>
                <w:sz w:val="20"/>
                <w:szCs w:val="20"/>
                <w:lang w:eastAsia="en-CA"/>
              </w:rPr>
              <w:t>Phil will look into purchasing this</w:t>
            </w:r>
            <w:r>
              <w:rPr>
                <w:rFonts w:ascii="Arial" w:eastAsia="Times New Roman" w:hAnsi="Arial" w:cs="Arial"/>
                <w:color w:val="222222"/>
                <w:sz w:val="20"/>
                <w:szCs w:val="20"/>
                <w:lang w:eastAsia="en-CA"/>
              </w:rPr>
              <w:t xml:space="preserve">. </w:t>
            </w:r>
          </w:p>
          <w:p w:rsidR="003D6768" w:rsidRDefault="003D6768" w:rsidP="00E20D9C">
            <w:pPr>
              <w:shd w:val="clear" w:color="auto" w:fill="FFFFFF"/>
              <w:spacing w:line="240" w:lineRule="auto"/>
              <w:rPr>
                <w:rFonts w:ascii="Arial" w:eastAsia="Times New Roman" w:hAnsi="Arial" w:cs="Arial"/>
                <w:color w:val="222222"/>
                <w:sz w:val="20"/>
                <w:szCs w:val="20"/>
                <w:lang w:eastAsia="en-CA"/>
              </w:rPr>
            </w:pPr>
          </w:p>
          <w:p w:rsidR="00C462C8" w:rsidRDefault="00412E46" w:rsidP="00796EB8">
            <w:pPr>
              <w:shd w:val="clear" w:color="auto" w:fill="FFFFFF"/>
              <w:spacing w:line="240" w:lineRule="auto"/>
            </w:pPr>
            <w:r w:rsidRPr="00412E46">
              <w:rPr>
                <w:rFonts w:ascii="Arial" w:eastAsia="Times New Roman" w:hAnsi="Arial" w:cs="Arial"/>
                <w:color w:val="222222"/>
                <w:sz w:val="20"/>
                <w:szCs w:val="20"/>
                <w:lang w:eastAsia="en-CA"/>
              </w:rPr>
              <w:t>-</w:t>
            </w:r>
            <w:r>
              <w:rPr>
                <w:rFonts w:ascii="Arial" w:eastAsia="Times New Roman" w:hAnsi="Arial" w:cs="Arial"/>
                <w:color w:val="222222"/>
                <w:sz w:val="20"/>
                <w:szCs w:val="20"/>
                <w:lang w:eastAsia="en-CA"/>
              </w:rPr>
              <w:t xml:space="preserve"> Team Nick Names – Debbie will contact coaches about </w:t>
            </w:r>
            <w:r w:rsidR="00C857FA">
              <w:rPr>
                <w:rFonts w:ascii="Arial" w:eastAsia="Times New Roman" w:hAnsi="Arial" w:cs="Arial"/>
                <w:color w:val="222222"/>
                <w:sz w:val="20"/>
                <w:szCs w:val="20"/>
                <w:lang w:eastAsia="en-CA"/>
              </w:rPr>
              <w:t>avoiding team</w:t>
            </w:r>
            <w:r w:rsidR="00C857FA">
              <w:t xml:space="preserve"> nick names </w:t>
            </w:r>
            <w:r w:rsidR="00505473">
              <w:t xml:space="preserve">at this time </w:t>
            </w:r>
            <w:r w:rsidR="00C857FA">
              <w:t>as it will cause confusion</w:t>
            </w:r>
            <w:r w:rsidR="004921C1">
              <w:t xml:space="preserve"> in the public</w:t>
            </w:r>
            <w:r w:rsidR="00C857FA">
              <w:t xml:space="preserve">.  </w:t>
            </w:r>
            <w:r w:rsidR="00505473">
              <w:t>A d</w:t>
            </w:r>
            <w:r w:rsidR="00C857FA">
              <w:t>iscussion was held about holding a Logo and Name contest</w:t>
            </w:r>
            <w:r w:rsidR="00505473">
              <w:t xml:space="preserve"> for SBMHA</w:t>
            </w:r>
            <w:r w:rsidR="00C857FA">
              <w:t xml:space="preserve">.  </w:t>
            </w:r>
            <w:r w:rsidR="00C462C8">
              <w:t>Debbie will create a poster for this contest for the new year.</w:t>
            </w:r>
          </w:p>
          <w:p w:rsidR="00505473" w:rsidRPr="00C857FA" w:rsidRDefault="00505473" w:rsidP="00796EB8">
            <w:pPr>
              <w:shd w:val="clear" w:color="auto" w:fill="FFFFFF"/>
              <w:spacing w:line="240" w:lineRule="auto"/>
              <w:rPr>
                <w:rFonts w:ascii="Arial" w:eastAsia="Times New Roman" w:hAnsi="Arial" w:cs="Arial"/>
                <w:color w:val="222222"/>
                <w:sz w:val="20"/>
                <w:szCs w:val="20"/>
                <w:lang w:eastAsia="en-CA"/>
              </w:rPr>
            </w:pPr>
          </w:p>
        </w:tc>
        <w:tc>
          <w:tcPr>
            <w:tcW w:w="2268" w:type="dxa"/>
          </w:tcPr>
          <w:p w:rsidR="001152AB" w:rsidRDefault="00412E46" w:rsidP="00B936F8">
            <w:r>
              <w:t>Phil</w:t>
            </w:r>
          </w:p>
          <w:p w:rsidR="00C462C8" w:rsidRDefault="00C462C8" w:rsidP="00B936F8"/>
          <w:p w:rsidR="001D5215" w:rsidRDefault="001D5215" w:rsidP="00B936F8"/>
          <w:p w:rsidR="00C462C8" w:rsidRPr="00BE2E48" w:rsidRDefault="00C462C8" w:rsidP="00B936F8">
            <w:r>
              <w:t>Debbie</w:t>
            </w:r>
          </w:p>
        </w:tc>
        <w:tc>
          <w:tcPr>
            <w:tcW w:w="1346" w:type="dxa"/>
          </w:tcPr>
          <w:p w:rsidR="001152AB" w:rsidRPr="00BE2E48" w:rsidRDefault="001152AB" w:rsidP="00B936F8"/>
        </w:tc>
        <w:tc>
          <w:tcPr>
            <w:tcW w:w="1347" w:type="dxa"/>
          </w:tcPr>
          <w:p w:rsidR="001152AB" w:rsidRPr="00BE2E48" w:rsidRDefault="001152AB" w:rsidP="00B936F8"/>
        </w:tc>
      </w:tr>
      <w:tr w:rsidR="001152AB" w:rsidRPr="009B7078" w:rsidTr="00A65BBB">
        <w:tc>
          <w:tcPr>
            <w:tcW w:w="918" w:type="dxa"/>
            <w:shd w:val="clear" w:color="auto" w:fill="00B0F0"/>
          </w:tcPr>
          <w:p w:rsidR="001152AB" w:rsidRPr="00BE2E48" w:rsidRDefault="001152AB" w:rsidP="00B936F8">
            <w:pPr>
              <w:jc w:val="center"/>
            </w:pPr>
            <w:r>
              <w:t>8</w:t>
            </w:r>
            <w:r w:rsidRPr="00BE2E48">
              <w:t>.0</w:t>
            </w:r>
          </w:p>
        </w:tc>
        <w:tc>
          <w:tcPr>
            <w:tcW w:w="8688" w:type="dxa"/>
            <w:shd w:val="clear" w:color="auto" w:fill="00B0F0"/>
          </w:tcPr>
          <w:p w:rsidR="001152AB" w:rsidRPr="00BE2E48" w:rsidRDefault="001152AB" w:rsidP="00B936F8">
            <w:r>
              <w:t>ADJOURN</w:t>
            </w:r>
            <w:r w:rsidRPr="00BE2E48">
              <w:t>MENT/NEXT MEETING</w:t>
            </w:r>
          </w:p>
        </w:tc>
        <w:tc>
          <w:tcPr>
            <w:tcW w:w="2268" w:type="dxa"/>
            <w:shd w:val="clear" w:color="auto" w:fill="00B0F0"/>
          </w:tcPr>
          <w:p w:rsidR="001152AB" w:rsidRPr="00BE2E48" w:rsidRDefault="001152AB" w:rsidP="00B936F8"/>
        </w:tc>
        <w:tc>
          <w:tcPr>
            <w:tcW w:w="1346" w:type="dxa"/>
            <w:shd w:val="clear" w:color="auto" w:fill="00B0F0"/>
          </w:tcPr>
          <w:p w:rsidR="001152AB" w:rsidRPr="00BE2E48" w:rsidRDefault="001152AB" w:rsidP="00B936F8"/>
        </w:tc>
        <w:tc>
          <w:tcPr>
            <w:tcW w:w="1347" w:type="dxa"/>
            <w:shd w:val="clear" w:color="auto" w:fill="00B0F0"/>
          </w:tcPr>
          <w:p w:rsidR="001152AB" w:rsidRPr="00BE2E48" w:rsidRDefault="001152AB" w:rsidP="00B936F8"/>
        </w:tc>
      </w:tr>
      <w:tr w:rsidR="001152AB" w:rsidRPr="009B7078" w:rsidTr="00C15CD7">
        <w:tc>
          <w:tcPr>
            <w:tcW w:w="918" w:type="dxa"/>
          </w:tcPr>
          <w:p w:rsidR="001152AB" w:rsidRPr="00BE2E48" w:rsidRDefault="001152AB" w:rsidP="00B936F8">
            <w:pPr>
              <w:jc w:val="center"/>
            </w:pPr>
          </w:p>
        </w:tc>
        <w:tc>
          <w:tcPr>
            <w:tcW w:w="8688" w:type="dxa"/>
          </w:tcPr>
          <w:p w:rsidR="001152AB" w:rsidRDefault="001152AB" w:rsidP="001152AB">
            <w:r>
              <w:t>Motion to adjourn</w:t>
            </w:r>
            <w:r w:rsidR="001D5215">
              <w:t xml:space="preserve"> made by Debbie.  Seconded by Phil.</w:t>
            </w:r>
            <w:r>
              <w:t xml:space="preserve">  Motion </w:t>
            </w:r>
            <w:r w:rsidR="001D5215">
              <w:t>carried. Meeting adjourned at 8:45</w:t>
            </w:r>
            <w:r>
              <w:t>pm.</w:t>
            </w:r>
          </w:p>
          <w:p w:rsidR="001152AB" w:rsidRPr="00BE2E48" w:rsidRDefault="001D5215" w:rsidP="001152AB">
            <w:r>
              <w:t xml:space="preserve">Next meeting will be </w:t>
            </w:r>
            <w:proofErr w:type="gramStart"/>
            <w:r>
              <w:t xml:space="preserve">on </w:t>
            </w:r>
            <w:r w:rsidR="001152AB">
              <w:t xml:space="preserve"> </w:t>
            </w:r>
            <w:r>
              <w:t>Tuesday</w:t>
            </w:r>
            <w:proofErr w:type="gramEnd"/>
            <w:r>
              <w:t xml:space="preserve"> January 14</w:t>
            </w:r>
            <w:r w:rsidRPr="001D5215">
              <w:rPr>
                <w:vertAlign w:val="superscript"/>
              </w:rPr>
              <w:t>th</w:t>
            </w:r>
            <w:r>
              <w:t xml:space="preserve"> </w:t>
            </w:r>
            <w:r w:rsidR="001152AB">
              <w:t xml:space="preserve">@ 7:30pm at the </w:t>
            </w:r>
            <w:proofErr w:type="spellStart"/>
            <w:r w:rsidR="001152AB">
              <w:t>Teeswater</w:t>
            </w:r>
            <w:proofErr w:type="spellEnd"/>
            <w:r w:rsidR="001152AB">
              <w:t xml:space="preserve"> Arena meeting room.  Carrie to call to book room.</w:t>
            </w:r>
          </w:p>
        </w:tc>
        <w:tc>
          <w:tcPr>
            <w:tcW w:w="2268" w:type="dxa"/>
          </w:tcPr>
          <w:p w:rsidR="001152AB" w:rsidRPr="00BE2E48" w:rsidRDefault="001152AB" w:rsidP="00B936F8"/>
        </w:tc>
        <w:tc>
          <w:tcPr>
            <w:tcW w:w="1346" w:type="dxa"/>
          </w:tcPr>
          <w:p w:rsidR="001152AB" w:rsidRPr="00BE2E48" w:rsidRDefault="001152AB" w:rsidP="00B936F8"/>
        </w:tc>
        <w:tc>
          <w:tcPr>
            <w:tcW w:w="1347" w:type="dxa"/>
          </w:tcPr>
          <w:p w:rsidR="001152AB" w:rsidRPr="00BE2E48" w:rsidRDefault="001152AB" w:rsidP="00B936F8"/>
        </w:tc>
      </w:tr>
    </w:tbl>
    <w:p w:rsidR="004C7EC0" w:rsidRDefault="004C7EC0"/>
    <w:sectPr w:rsidR="004C7EC0" w:rsidSect="00875961">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511FE"/>
    <w:multiLevelType w:val="hybridMultilevel"/>
    <w:tmpl w:val="63DECDA2"/>
    <w:lvl w:ilvl="0" w:tplc="0EFEA534">
      <w:start w:val="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1803D0F"/>
    <w:multiLevelType w:val="hybridMultilevel"/>
    <w:tmpl w:val="2A1496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0DD2341"/>
    <w:multiLevelType w:val="hybridMultilevel"/>
    <w:tmpl w:val="3BC679AA"/>
    <w:lvl w:ilvl="0" w:tplc="8916A458">
      <w:start w:val="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9E649A8"/>
    <w:multiLevelType w:val="hybridMultilevel"/>
    <w:tmpl w:val="449A4104"/>
    <w:lvl w:ilvl="0" w:tplc="C6F89A6A">
      <w:start w:val="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5961"/>
    <w:rsid w:val="00046117"/>
    <w:rsid w:val="000A4D7E"/>
    <w:rsid w:val="000B2E0F"/>
    <w:rsid w:val="000E5D00"/>
    <w:rsid w:val="001152AB"/>
    <w:rsid w:val="001D5215"/>
    <w:rsid w:val="00211611"/>
    <w:rsid w:val="002218E8"/>
    <w:rsid w:val="00234882"/>
    <w:rsid w:val="002445C9"/>
    <w:rsid w:val="002A19BA"/>
    <w:rsid w:val="002B5EFA"/>
    <w:rsid w:val="002B7ED8"/>
    <w:rsid w:val="002C3039"/>
    <w:rsid w:val="002E4FE1"/>
    <w:rsid w:val="003D6768"/>
    <w:rsid w:val="00412E46"/>
    <w:rsid w:val="00467394"/>
    <w:rsid w:val="00475AB3"/>
    <w:rsid w:val="004921C1"/>
    <w:rsid w:val="004B0E0B"/>
    <w:rsid w:val="004C7EC0"/>
    <w:rsid w:val="00505473"/>
    <w:rsid w:val="00640505"/>
    <w:rsid w:val="00652A94"/>
    <w:rsid w:val="006A0392"/>
    <w:rsid w:val="006C56B8"/>
    <w:rsid w:val="00733657"/>
    <w:rsid w:val="007915EA"/>
    <w:rsid w:val="00796EB8"/>
    <w:rsid w:val="007B095C"/>
    <w:rsid w:val="00867C02"/>
    <w:rsid w:val="00875961"/>
    <w:rsid w:val="008941D2"/>
    <w:rsid w:val="00A12171"/>
    <w:rsid w:val="00A74BEF"/>
    <w:rsid w:val="00AA328F"/>
    <w:rsid w:val="00B0161B"/>
    <w:rsid w:val="00B21D99"/>
    <w:rsid w:val="00BB68EC"/>
    <w:rsid w:val="00BE7943"/>
    <w:rsid w:val="00C04B55"/>
    <w:rsid w:val="00C462C8"/>
    <w:rsid w:val="00C6548D"/>
    <w:rsid w:val="00C857FA"/>
    <w:rsid w:val="00CB6626"/>
    <w:rsid w:val="00D352B0"/>
    <w:rsid w:val="00D448FC"/>
    <w:rsid w:val="00DC6D6C"/>
    <w:rsid w:val="00E20D9C"/>
    <w:rsid w:val="00F15CCD"/>
    <w:rsid w:val="00F5493E"/>
    <w:rsid w:val="00FC430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61"/>
    <w:pPr>
      <w:spacing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961"/>
    <w:pPr>
      <w:spacing w:after="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56B8"/>
    <w:pPr>
      <w:ind w:left="720"/>
      <w:contextualSpacing/>
    </w:pPr>
    <w:rPr>
      <w:lang w:val="en-CA"/>
    </w:rPr>
  </w:style>
  <w:style w:type="character" w:customStyle="1" w:styleId="apple-converted-space">
    <w:name w:val="apple-converted-space"/>
    <w:basedOn w:val="DefaultParagraphFont"/>
    <w:rsid w:val="006C5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61"/>
    <w:pPr>
      <w:spacing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961"/>
    <w:pPr>
      <w:spacing w:after="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Jefferson's</dc:creator>
  <cp:lastModifiedBy>Owner</cp:lastModifiedBy>
  <cp:revision>25</cp:revision>
  <dcterms:created xsi:type="dcterms:W3CDTF">2013-12-08T20:05:00Z</dcterms:created>
  <dcterms:modified xsi:type="dcterms:W3CDTF">2014-01-12T21:44:00Z</dcterms:modified>
</cp:coreProperties>
</file>